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0" w:rsidRDefault="008B3E20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5CBF" w:rsidRPr="00CF53D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CF53D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CF53D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CF53D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8C1380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Нагорная</w:t>
      </w:r>
      <w:r w:rsidR="004545AB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FA46E1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</w:p>
    <w:p w:rsidR="00DD5CBF" w:rsidRPr="00CF53DB" w:rsidRDefault="00DD5CBF" w:rsidP="00DD5C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D5CBF" w:rsidRPr="00CF53DB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Уважаемые собственники! </w:t>
      </w:r>
    </w:p>
    <w:p w:rsidR="00DD5CBF" w:rsidRPr="00CF53D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CF53D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CF53D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0"/>
        <w:gridCol w:w="2268"/>
        <w:gridCol w:w="1981"/>
        <w:gridCol w:w="2001"/>
        <w:gridCol w:w="3580"/>
      </w:tblGrid>
      <w:tr w:rsidR="00A0656F" w:rsidRPr="00CF53DB" w:rsidTr="005C7E38">
        <w:tc>
          <w:tcPr>
            <w:tcW w:w="59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49" w:type="dxa"/>
            <w:gridSpan w:val="2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CF53D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001" w:type="dxa"/>
            <w:vMerge w:val="restart"/>
          </w:tcPr>
          <w:p w:rsidR="00A0656F" w:rsidRPr="00CF53D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58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CF53D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CF53DB" w:rsidTr="005C7E38">
        <w:tc>
          <w:tcPr>
            <w:tcW w:w="59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1981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001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A46E1" w:rsidRDefault="008C1380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теплоснабжения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Default="008C138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5630920,73</w:t>
            </w:r>
          </w:p>
        </w:tc>
        <w:tc>
          <w:tcPr>
            <w:tcW w:w="3580" w:type="dxa"/>
            <w:vMerge w:val="restart"/>
          </w:tcPr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FA46E1" w:rsidRPr="00CF53DB" w:rsidTr="005C7E38">
        <w:tc>
          <w:tcPr>
            <w:tcW w:w="590" w:type="dxa"/>
          </w:tcPr>
          <w:p w:rsidR="00FA46E1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A46E1" w:rsidRDefault="008C1380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горячего водоснабжения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Default="008C138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3454401,55</w:t>
            </w:r>
          </w:p>
        </w:tc>
        <w:tc>
          <w:tcPr>
            <w:tcW w:w="3580" w:type="dxa"/>
            <w:vMerge/>
          </w:tcPr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Pr="00CF53DB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A46E1" w:rsidRPr="00CF53DB" w:rsidRDefault="008C1380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холодного водоснабжения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Pr="00CF53DB" w:rsidRDefault="008C138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1923232,87</w:t>
            </w:r>
          </w:p>
        </w:tc>
        <w:tc>
          <w:tcPr>
            <w:tcW w:w="3580" w:type="dxa"/>
            <w:vMerge/>
          </w:tcPr>
          <w:p w:rsidR="00FA46E1" w:rsidRPr="00CF53DB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Pr="00CF53DB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A46E1" w:rsidRPr="00CF53DB" w:rsidRDefault="008C1380" w:rsidP="008C13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водоотведения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Pr="00CF53DB" w:rsidRDefault="008C138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1405527,49</w:t>
            </w:r>
          </w:p>
        </w:tc>
        <w:tc>
          <w:tcPr>
            <w:tcW w:w="3580" w:type="dxa"/>
            <w:vMerge/>
          </w:tcPr>
          <w:p w:rsidR="00FA46E1" w:rsidRPr="00CF53DB" w:rsidRDefault="00FA46E1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A46E1" w:rsidRPr="00CF53DB" w:rsidRDefault="008C1380" w:rsidP="00236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Default="008C138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5871780,43</w:t>
            </w:r>
          </w:p>
        </w:tc>
        <w:tc>
          <w:tcPr>
            <w:tcW w:w="3580" w:type="dxa"/>
            <w:vMerge/>
          </w:tcPr>
          <w:p w:rsidR="00FA46E1" w:rsidRPr="00CF53DB" w:rsidRDefault="00FA46E1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A46E1" w:rsidRDefault="008C1380" w:rsidP="00236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Default="008C138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7136486,66</w:t>
            </w:r>
          </w:p>
        </w:tc>
        <w:tc>
          <w:tcPr>
            <w:tcW w:w="3580" w:type="dxa"/>
            <w:vMerge/>
          </w:tcPr>
          <w:p w:rsidR="00FA46E1" w:rsidRPr="00CF53DB" w:rsidRDefault="00FA46E1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3868" w:rsidRPr="00CF53DB" w:rsidTr="005C7E38">
        <w:tc>
          <w:tcPr>
            <w:tcW w:w="4839" w:type="dxa"/>
            <w:gridSpan w:val="3"/>
          </w:tcPr>
          <w:p w:rsidR="009E3868" w:rsidRDefault="009E3868" w:rsidP="0032616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81" w:type="dxa"/>
            <w:gridSpan w:val="2"/>
          </w:tcPr>
          <w:p w:rsidR="009E3868" w:rsidRPr="00CF53DB" w:rsidRDefault="005C7E38" w:rsidP="008C13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8C1380">
              <w:rPr>
                <w:rFonts w:ascii="Times New Roman" w:eastAsia="Calibri" w:hAnsi="Times New Roman" w:cs="Times New Roman"/>
                <w:sz w:val="26"/>
                <w:szCs w:val="26"/>
              </w:rPr>
              <w:t>26760368,14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(в т.ч. проектные работы, стоимость составляет –</w:t>
            </w:r>
            <w:r w:rsidR="00F375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C1380">
              <w:rPr>
                <w:rFonts w:ascii="Times New Roman" w:eastAsia="Calibri" w:hAnsi="Times New Roman" w:cs="Times New Roman"/>
                <w:sz w:val="26"/>
                <w:szCs w:val="26"/>
              </w:rPr>
              <w:t>1338018,41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8B3E20" w:rsidRDefault="008B3E2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3E20" w:rsidRDefault="008B3E20" w:rsidP="008B3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Стоимость работ по капитальному ремонту рассчитана в соответствии с приказом Департамента жилищно-коммунального комплекса и энергетики Ханты-Мансийского автономного округа – Югры от 23 июня 2016 года № 14-нп «Об установлении предельной стоимости комплексного капитального ремонта и отдельных видов услуг и (или) работ по капитальному ремонту общего имущества в многоквартирных домах</w:t>
      </w: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 на территории Ханты-Мансийского автономного округа – Югры на 201</w:t>
      </w:r>
      <w:r>
        <w:rPr>
          <w:rFonts w:ascii="Times New Roman" w:eastAsia="Calibri" w:hAnsi="Times New Roman" w:cs="Times New Roman"/>
          <w:sz w:val="26"/>
          <w:szCs w:val="26"/>
        </w:rPr>
        <w:t>6 год и на плановый период 2017 и 2018 годов» и постановлением Правительства Югры от 16 мая 2014 года № 172-п (ред. От 26 июня 2015 года) «О Порядке расчета размера предельной стоимости услуг и (или) работ по капитальному ремонту общего имущества в многоквартирном доме</w:t>
      </w: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8B3E20" w:rsidRDefault="008B3E20" w:rsidP="008B3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Окончательная стоимость работ будет определена после утверждения проектно-сметной документации.</w:t>
      </w:r>
    </w:p>
    <w:p w:rsidR="008B3E20" w:rsidRDefault="00E31F26" w:rsidP="008B3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Обращаем</w:t>
      </w:r>
      <w:r w:rsidR="008B3E20">
        <w:rPr>
          <w:rFonts w:ascii="Times New Roman" w:eastAsia="Calibri" w:hAnsi="Times New Roman" w:cs="Times New Roman"/>
          <w:sz w:val="26"/>
          <w:szCs w:val="26"/>
        </w:rPr>
        <w:t xml:space="preserve"> Ваше внимание, что размер фонда капитального ремонта дома № 3 по ул. Нагорная, в г. Сургуте, сформированный за период действия Программы с учетом минимального взноса, утвержденного приказом Департамента жилищно-коммунального комплекса и энергетики автономного округа от 30 декабря 2015 года № 58-нп, ориентировочно составит:</w:t>
      </w:r>
    </w:p>
    <w:p w:rsidR="008B3E20" w:rsidRDefault="008B3E20" w:rsidP="008B3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10,75 руб. × 3348,20 кв.м. × 12 мес. × 30 лет = 12 957 534,0 руб.</w:t>
      </w:r>
    </w:p>
    <w:p w:rsidR="008B3E20" w:rsidRDefault="008B3E20" w:rsidP="008B3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Учитывая вышесказанное, в случае, если стоимость работ, определенная в соответствии с проектно-сметной документацией, будет превышать плановую собираемость взносов на капитальный ремонт за 30-летний период действия Программы с учетом средств муниципальной поддержки, собственники решением общего собрания должны будут определить дополнительный источник финансирования капитального ремонта (единовременный взнос, кредитные средства или</w:t>
      </w:r>
      <w:r w:rsidRPr="009865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установление взноса на капитальный ремонт в размере, превышающем его минимальный размер) или определить виды работ в пределах планируемого фонда капитального ремонта.</w:t>
      </w:r>
    </w:p>
    <w:p w:rsidR="008B3E20" w:rsidRDefault="008B3E20" w:rsidP="008B3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3E20" w:rsidRPr="009B66F3" w:rsidRDefault="008B3E20" w:rsidP="008B3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частью 4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адрес электронной почты info@kapremontugra</w:t>
      </w:r>
      <w:r w:rsidRPr="00E218C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Pr="009B66F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B3E20" w:rsidRPr="00CF53DB" w:rsidRDefault="008B3E20" w:rsidP="008B3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CF53D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CF53D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CF53D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CF53D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CF53D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CF53DB">
        <w:rPr>
          <w:rFonts w:ascii="Times New Roman" w:eastAsia="Calibri" w:hAnsi="Times New Roman" w:cs="Times New Roman"/>
          <w:sz w:val="26"/>
          <w:szCs w:val="26"/>
        </w:rPr>
        <w:t>, 8</w:t>
      </w:r>
      <w:r w:rsidRPr="00CF53D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CF53D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Администрации г. Сургута.</w:t>
      </w:r>
    </w:p>
    <w:sectPr w:rsidR="00167E08" w:rsidRPr="00CF53D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91" w:rsidRDefault="00524291" w:rsidP="00A0656F">
      <w:pPr>
        <w:spacing w:after="0" w:line="240" w:lineRule="auto"/>
      </w:pPr>
      <w:r>
        <w:separator/>
      </w:r>
    </w:p>
  </w:endnote>
  <w:endnote w:type="continuationSeparator" w:id="1">
    <w:p w:rsidR="00524291" w:rsidRDefault="00524291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91" w:rsidRDefault="00524291" w:rsidP="00A0656F">
      <w:pPr>
        <w:spacing w:after="0" w:line="240" w:lineRule="auto"/>
      </w:pPr>
      <w:r>
        <w:separator/>
      </w:r>
    </w:p>
  </w:footnote>
  <w:footnote w:type="continuationSeparator" w:id="1">
    <w:p w:rsidR="00524291" w:rsidRDefault="00524291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="008B3E20">
        <w:rPr>
          <w:sz w:val="16"/>
          <w:szCs w:val="16"/>
        </w:rPr>
        <w:t xml:space="preserve"> 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</w:t>
      </w:r>
      <w:r w:rsidR="008B3E20">
        <w:rPr>
          <w:sz w:val="16"/>
        </w:rPr>
        <w:t xml:space="preserve"> </w:t>
      </w:r>
      <w:r w:rsidRPr="00FC1AD1">
        <w:rPr>
          <w:sz w:val="16"/>
        </w:rPr>
        <w:t>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E08"/>
    <w:rsid w:val="00170838"/>
    <w:rsid w:val="00176248"/>
    <w:rsid w:val="00184420"/>
    <w:rsid w:val="001862DB"/>
    <w:rsid w:val="00193DA0"/>
    <w:rsid w:val="001A533A"/>
    <w:rsid w:val="001C5993"/>
    <w:rsid w:val="001F4FF1"/>
    <w:rsid w:val="00211505"/>
    <w:rsid w:val="002367AA"/>
    <w:rsid w:val="002368A1"/>
    <w:rsid w:val="00245085"/>
    <w:rsid w:val="0028111A"/>
    <w:rsid w:val="00291E78"/>
    <w:rsid w:val="002D11F9"/>
    <w:rsid w:val="002F02CB"/>
    <w:rsid w:val="00315A64"/>
    <w:rsid w:val="00326164"/>
    <w:rsid w:val="00355938"/>
    <w:rsid w:val="00355F1F"/>
    <w:rsid w:val="00370D92"/>
    <w:rsid w:val="003851FA"/>
    <w:rsid w:val="003B39B9"/>
    <w:rsid w:val="003C27C4"/>
    <w:rsid w:val="0040478B"/>
    <w:rsid w:val="00417472"/>
    <w:rsid w:val="004545AB"/>
    <w:rsid w:val="0047211C"/>
    <w:rsid w:val="00476402"/>
    <w:rsid w:val="00494B0B"/>
    <w:rsid w:val="004A6762"/>
    <w:rsid w:val="004B48C5"/>
    <w:rsid w:val="004D308D"/>
    <w:rsid w:val="00507E22"/>
    <w:rsid w:val="0052247D"/>
    <w:rsid w:val="00524291"/>
    <w:rsid w:val="00556EA0"/>
    <w:rsid w:val="005576E0"/>
    <w:rsid w:val="005715A4"/>
    <w:rsid w:val="00595350"/>
    <w:rsid w:val="005C09A0"/>
    <w:rsid w:val="005C7E38"/>
    <w:rsid w:val="006171AC"/>
    <w:rsid w:val="00640774"/>
    <w:rsid w:val="00643F9B"/>
    <w:rsid w:val="00661987"/>
    <w:rsid w:val="00662945"/>
    <w:rsid w:val="006838FC"/>
    <w:rsid w:val="006953AE"/>
    <w:rsid w:val="006C4B92"/>
    <w:rsid w:val="006E6BBA"/>
    <w:rsid w:val="00751330"/>
    <w:rsid w:val="00786536"/>
    <w:rsid w:val="00793A89"/>
    <w:rsid w:val="007D25EE"/>
    <w:rsid w:val="00802FCF"/>
    <w:rsid w:val="00806D92"/>
    <w:rsid w:val="00810AF9"/>
    <w:rsid w:val="00815AE3"/>
    <w:rsid w:val="00822AF1"/>
    <w:rsid w:val="00824365"/>
    <w:rsid w:val="0084180E"/>
    <w:rsid w:val="008A7632"/>
    <w:rsid w:val="008B3E20"/>
    <w:rsid w:val="008C1380"/>
    <w:rsid w:val="008D4DD6"/>
    <w:rsid w:val="008D78FB"/>
    <w:rsid w:val="008E0B84"/>
    <w:rsid w:val="008F305D"/>
    <w:rsid w:val="008F5A4E"/>
    <w:rsid w:val="009041DF"/>
    <w:rsid w:val="0091630B"/>
    <w:rsid w:val="00956D0B"/>
    <w:rsid w:val="0099668E"/>
    <w:rsid w:val="009A7A1B"/>
    <w:rsid w:val="009E3868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C7AC5"/>
    <w:rsid w:val="00AD163F"/>
    <w:rsid w:val="00B72CB6"/>
    <w:rsid w:val="00BE7AFF"/>
    <w:rsid w:val="00BF3A52"/>
    <w:rsid w:val="00C142CE"/>
    <w:rsid w:val="00C50A6C"/>
    <w:rsid w:val="00C57EBF"/>
    <w:rsid w:val="00C741D6"/>
    <w:rsid w:val="00C83F55"/>
    <w:rsid w:val="00C9034C"/>
    <w:rsid w:val="00CA431C"/>
    <w:rsid w:val="00CF53DB"/>
    <w:rsid w:val="00D02B3C"/>
    <w:rsid w:val="00D14D78"/>
    <w:rsid w:val="00DD5CBF"/>
    <w:rsid w:val="00E015BF"/>
    <w:rsid w:val="00E16BA0"/>
    <w:rsid w:val="00E31F26"/>
    <w:rsid w:val="00E455A4"/>
    <w:rsid w:val="00E477C5"/>
    <w:rsid w:val="00EB425C"/>
    <w:rsid w:val="00EB63E4"/>
    <w:rsid w:val="00EC2BE4"/>
    <w:rsid w:val="00EC4935"/>
    <w:rsid w:val="00EE75B6"/>
    <w:rsid w:val="00F21FC1"/>
    <w:rsid w:val="00F37566"/>
    <w:rsid w:val="00F37718"/>
    <w:rsid w:val="00F561E5"/>
    <w:rsid w:val="00F57A11"/>
    <w:rsid w:val="00FA46E1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2C5B-9A64-4302-8E6D-88FAC7EE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6</cp:revision>
  <cp:lastPrinted>2016-09-06T06:50:00Z</cp:lastPrinted>
  <dcterms:created xsi:type="dcterms:W3CDTF">2016-09-15T11:37:00Z</dcterms:created>
  <dcterms:modified xsi:type="dcterms:W3CDTF">2016-09-20T11:16:00Z</dcterms:modified>
</cp:coreProperties>
</file>