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26" w:rsidRDefault="00D55967">
      <w:pPr>
        <w:pStyle w:val="af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E33A26" w:rsidRDefault="00E33A26">
      <w:pPr>
        <w:jc w:val="right"/>
        <w:rPr>
          <w:color w:val="D9D9D9"/>
          <w:sz w:val="28"/>
          <w:szCs w:val="28"/>
        </w:rPr>
      </w:pPr>
    </w:p>
    <w:p w:rsidR="00E33A26" w:rsidRDefault="00E33A26">
      <w:pPr>
        <w:pStyle w:val="af8"/>
        <w:jc w:val="right"/>
        <w:rPr>
          <w:sz w:val="28"/>
          <w:szCs w:val="28"/>
        </w:rPr>
      </w:pPr>
    </w:p>
    <w:p w:rsidR="00E33A26" w:rsidRDefault="0080779B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E33A26" w:rsidRDefault="0080779B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E33A26" w:rsidRDefault="0080779B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E33A26" w:rsidRDefault="00E33A26">
      <w:pPr>
        <w:spacing w:line="264" w:lineRule="auto"/>
        <w:ind w:firstLine="709"/>
        <w:jc w:val="center"/>
        <w:rPr>
          <w:sz w:val="26"/>
          <w:szCs w:val="26"/>
        </w:rPr>
      </w:pPr>
    </w:p>
    <w:p w:rsidR="00E33A26" w:rsidRDefault="0080779B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E33A26" w:rsidRDefault="0080779B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E33A26" w:rsidRDefault="0080779B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E33A26" w:rsidRDefault="0080779B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 Правительства Рос</w:t>
      </w:r>
      <w:r w:rsidR="00C454D8">
        <w:rPr>
          <w:sz w:val="26"/>
          <w:szCs w:val="26"/>
        </w:rPr>
        <w:t xml:space="preserve">сийской Федерации от 30.05.2016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E33A26" w:rsidRDefault="0080779B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E33A26" w:rsidRDefault="008077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E33A26" w:rsidRDefault="0080779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E33A26" w:rsidRDefault="0080779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E33A26" w:rsidRDefault="0080779B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</w:t>
      </w:r>
      <w:r>
        <w:rPr>
          <w:sz w:val="26"/>
          <w:szCs w:val="26"/>
        </w:rPr>
        <w:lastRenderedPageBreak/>
        <w:t>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</w:p>
    <w:p w:rsidR="00E33A26" w:rsidRDefault="0080779B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8" w:tooltip="http://www.rst.admhmao.ru" w:history="1">
        <w:r>
          <w:rPr>
            <w:rStyle w:val="af4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E33A26" w:rsidRDefault="0080779B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f7"/>
        <w:tblW w:w="9921" w:type="dxa"/>
        <w:tblInd w:w="-567" w:type="dxa"/>
        <w:tblLayout w:type="fixed"/>
        <w:tblLook w:val="04A0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E33A26" w:rsidTr="004277B5">
        <w:tc>
          <w:tcPr>
            <w:tcW w:w="3793" w:type="dxa"/>
            <w:vMerge w:val="restart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«Югра-Экология»    № 01-06-ЮЭ/0140 на 2024 год, руб./м3, с учетом НДС</w:t>
            </w:r>
          </w:p>
        </w:tc>
      </w:tr>
      <w:tr w:rsidR="00E33A26" w:rsidTr="004277B5">
        <w:trPr>
          <w:trHeight w:val="806"/>
        </w:trPr>
        <w:tc>
          <w:tcPr>
            <w:tcW w:w="3793" w:type="dxa"/>
            <w:vMerge/>
          </w:tcPr>
          <w:p w:rsidR="00E33A26" w:rsidRDefault="00E33A26"/>
        </w:tc>
        <w:tc>
          <w:tcPr>
            <w:tcW w:w="1134" w:type="dxa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E33A26" w:rsidTr="004277B5">
        <w:tc>
          <w:tcPr>
            <w:tcW w:w="3793" w:type="dxa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>городских округов: Нижневартовск, Сургут, Когалым, Мегион, Лангепас, Радужный, Покачи, муниципальных районов: Белоярский, Березовский, Нижневартовский, Сургутский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E33A26" w:rsidTr="004277B5">
        <w:tc>
          <w:tcPr>
            <w:tcW w:w="3793" w:type="dxa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зона на территории муниципальных образований городских округов: Ханты-Мансийск, Нефтеюганск, Нягань, Пыть-Ях, Югорск, муниципальных районов: Октябрьский, Советский, Нефтеюганский, Ханты-Мансийский, Кондинский, в том числе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E33A26" w:rsidTr="004277B5">
        <w:tc>
          <w:tcPr>
            <w:tcW w:w="3793" w:type="dxa"/>
          </w:tcPr>
          <w:p w:rsidR="00E33A26" w:rsidRDefault="0080779B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муниципального образования городской округ Урай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E33A26" w:rsidRDefault="0080779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4277B5" w:rsidRDefault="004277B5" w:rsidP="004277B5">
      <w:pPr>
        <w:pStyle w:val="af8"/>
        <w:jc w:val="both"/>
        <w:rPr>
          <w:sz w:val="26"/>
          <w:szCs w:val="26"/>
        </w:rPr>
      </w:pPr>
    </w:p>
    <w:p w:rsidR="004277B5" w:rsidRDefault="004277B5" w:rsidP="004277B5">
      <w:pPr>
        <w:pStyle w:val="af8"/>
        <w:jc w:val="both"/>
        <w:rPr>
          <w:sz w:val="26"/>
          <w:szCs w:val="26"/>
        </w:rPr>
      </w:pPr>
    </w:p>
    <w:p w:rsidR="004277B5" w:rsidRPr="003E76AA" w:rsidRDefault="004277B5" w:rsidP="004277B5">
      <w:pPr>
        <w:pStyle w:val="af8"/>
        <w:jc w:val="both"/>
        <w:rPr>
          <w:sz w:val="26"/>
          <w:szCs w:val="26"/>
        </w:rPr>
      </w:pPr>
      <w:bookmarkStart w:id="0" w:name="_GoBack"/>
      <w:bookmarkEnd w:id="0"/>
      <w:r w:rsidRPr="003E76AA">
        <w:rPr>
          <w:sz w:val="26"/>
          <w:szCs w:val="26"/>
        </w:rPr>
        <w:t xml:space="preserve">Информация подготовлена Региональной службой по тарифам </w:t>
      </w:r>
      <w:r>
        <w:rPr>
          <w:sz w:val="26"/>
          <w:szCs w:val="26"/>
        </w:rPr>
        <w:t xml:space="preserve">Ханты-Мансийского автономного округа – </w:t>
      </w:r>
      <w:r w:rsidRPr="003E76AA">
        <w:rPr>
          <w:sz w:val="26"/>
          <w:szCs w:val="26"/>
        </w:rPr>
        <w:t>Югры</w:t>
      </w:r>
    </w:p>
    <w:sectPr w:rsidR="004277B5" w:rsidRPr="003E76AA" w:rsidSect="004277B5">
      <w:headerReference w:type="default" r:id="rId9"/>
      <w:headerReference w:type="first" r:id="rId10"/>
      <w:footerReference w:type="first" r:id="rId11"/>
      <w:pgSz w:w="11906" w:h="16838"/>
      <w:pgMar w:top="1134" w:right="1276" w:bottom="96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80" w:rsidRDefault="00930F80">
      <w:r>
        <w:separator/>
      </w:r>
    </w:p>
  </w:endnote>
  <w:endnote w:type="continuationSeparator" w:id="0">
    <w:p w:rsidR="00930F80" w:rsidRDefault="0093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26" w:rsidRDefault="00E33A26">
    <w:pPr>
      <w:pStyle w:val="afb"/>
      <w:jc w:val="center"/>
    </w:pPr>
  </w:p>
  <w:p w:rsidR="00E33A26" w:rsidRDefault="00E33A2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80" w:rsidRDefault="00930F80">
      <w:r>
        <w:separator/>
      </w:r>
    </w:p>
  </w:footnote>
  <w:footnote w:type="continuationSeparator" w:id="0">
    <w:p w:rsidR="00930F80" w:rsidRDefault="00930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26" w:rsidRDefault="00E33A26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26" w:rsidRDefault="00E33A26">
    <w:pPr>
      <w:pStyle w:val="af9"/>
      <w:jc w:val="center"/>
    </w:pPr>
  </w:p>
  <w:p w:rsidR="00E33A26" w:rsidRDefault="00E33A2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AB3"/>
    <w:multiLevelType w:val="multilevel"/>
    <w:tmpl w:val="923A57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nsid w:val="0D830C7F"/>
    <w:multiLevelType w:val="multilevel"/>
    <w:tmpl w:val="76BED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2">
    <w:nsid w:val="1AFA224E"/>
    <w:multiLevelType w:val="hybridMultilevel"/>
    <w:tmpl w:val="90D0292A"/>
    <w:lvl w:ilvl="0" w:tplc="A0043B9C">
      <w:start w:val="1"/>
      <w:numFmt w:val="decimal"/>
      <w:lvlText w:val="%1."/>
      <w:lvlJc w:val="left"/>
      <w:pPr>
        <w:ind w:left="720" w:hanging="360"/>
      </w:pPr>
    </w:lvl>
    <w:lvl w:ilvl="1" w:tplc="60680C82">
      <w:start w:val="1"/>
      <w:numFmt w:val="lowerLetter"/>
      <w:lvlText w:val="%2."/>
      <w:lvlJc w:val="left"/>
      <w:pPr>
        <w:ind w:left="1440" w:hanging="360"/>
      </w:pPr>
    </w:lvl>
    <w:lvl w:ilvl="2" w:tplc="5D4EE56A">
      <w:start w:val="1"/>
      <w:numFmt w:val="lowerRoman"/>
      <w:lvlText w:val="%3."/>
      <w:lvlJc w:val="right"/>
      <w:pPr>
        <w:ind w:left="2160" w:hanging="180"/>
      </w:pPr>
    </w:lvl>
    <w:lvl w:ilvl="3" w:tplc="970E6158">
      <w:start w:val="1"/>
      <w:numFmt w:val="decimal"/>
      <w:lvlText w:val="%4."/>
      <w:lvlJc w:val="left"/>
      <w:pPr>
        <w:ind w:left="2880" w:hanging="360"/>
      </w:pPr>
    </w:lvl>
    <w:lvl w:ilvl="4" w:tplc="EC5E5022">
      <w:start w:val="1"/>
      <w:numFmt w:val="lowerLetter"/>
      <w:lvlText w:val="%5."/>
      <w:lvlJc w:val="left"/>
      <w:pPr>
        <w:ind w:left="3600" w:hanging="360"/>
      </w:pPr>
    </w:lvl>
    <w:lvl w:ilvl="5" w:tplc="9E54A902">
      <w:start w:val="1"/>
      <w:numFmt w:val="lowerRoman"/>
      <w:lvlText w:val="%6."/>
      <w:lvlJc w:val="right"/>
      <w:pPr>
        <w:ind w:left="4320" w:hanging="180"/>
      </w:pPr>
    </w:lvl>
    <w:lvl w:ilvl="6" w:tplc="319EDE22">
      <w:start w:val="1"/>
      <w:numFmt w:val="decimal"/>
      <w:lvlText w:val="%7."/>
      <w:lvlJc w:val="left"/>
      <w:pPr>
        <w:ind w:left="5040" w:hanging="360"/>
      </w:pPr>
    </w:lvl>
    <w:lvl w:ilvl="7" w:tplc="45D08EF8">
      <w:start w:val="1"/>
      <w:numFmt w:val="lowerLetter"/>
      <w:lvlText w:val="%8."/>
      <w:lvlJc w:val="left"/>
      <w:pPr>
        <w:ind w:left="5760" w:hanging="360"/>
      </w:pPr>
    </w:lvl>
    <w:lvl w:ilvl="8" w:tplc="2CC039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6190"/>
    <w:multiLevelType w:val="hybridMultilevel"/>
    <w:tmpl w:val="3B8CDC3E"/>
    <w:lvl w:ilvl="0" w:tplc="EA9608DA">
      <w:start w:val="1"/>
      <w:numFmt w:val="decimal"/>
      <w:lvlText w:val="%1."/>
      <w:lvlJc w:val="left"/>
      <w:pPr>
        <w:ind w:left="1260" w:hanging="360"/>
      </w:pPr>
    </w:lvl>
    <w:lvl w:ilvl="1" w:tplc="FF029456">
      <w:start w:val="1"/>
      <w:numFmt w:val="lowerLetter"/>
      <w:lvlText w:val="%2."/>
      <w:lvlJc w:val="left"/>
      <w:pPr>
        <w:ind w:left="1980" w:hanging="360"/>
      </w:pPr>
    </w:lvl>
    <w:lvl w:ilvl="2" w:tplc="36441A92">
      <w:start w:val="1"/>
      <w:numFmt w:val="lowerRoman"/>
      <w:lvlText w:val="%3."/>
      <w:lvlJc w:val="right"/>
      <w:pPr>
        <w:ind w:left="2700" w:hanging="180"/>
      </w:pPr>
    </w:lvl>
    <w:lvl w:ilvl="3" w:tplc="C9ECF1A2">
      <w:start w:val="1"/>
      <w:numFmt w:val="decimal"/>
      <w:lvlText w:val="%4."/>
      <w:lvlJc w:val="left"/>
      <w:pPr>
        <w:ind w:left="3420" w:hanging="360"/>
      </w:pPr>
    </w:lvl>
    <w:lvl w:ilvl="4" w:tplc="76482264">
      <w:start w:val="1"/>
      <w:numFmt w:val="lowerLetter"/>
      <w:lvlText w:val="%5."/>
      <w:lvlJc w:val="left"/>
      <w:pPr>
        <w:ind w:left="4140" w:hanging="360"/>
      </w:pPr>
    </w:lvl>
    <w:lvl w:ilvl="5" w:tplc="D3B8EAFC">
      <w:start w:val="1"/>
      <w:numFmt w:val="lowerRoman"/>
      <w:lvlText w:val="%6."/>
      <w:lvlJc w:val="right"/>
      <w:pPr>
        <w:ind w:left="4860" w:hanging="180"/>
      </w:pPr>
    </w:lvl>
    <w:lvl w:ilvl="6" w:tplc="82E03116">
      <w:start w:val="1"/>
      <w:numFmt w:val="decimal"/>
      <w:lvlText w:val="%7."/>
      <w:lvlJc w:val="left"/>
      <w:pPr>
        <w:ind w:left="5580" w:hanging="360"/>
      </w:pPr>
    </w:lvl>
    <w:lvl w:ilvl="7" w:tplc="82068FF2">
      <w:start w:val="1"/>
      <w:numFmt w:val="lowerLetter"/>
      <w:lvlText w:val="%8."/>
      <w:lvlJc w:val="left"/>
      <w:pPr>
        <w:ind w:left="6300" w:hanging="360"/>
      </w:pPr>
    </w:lvl>
    <w:lvl w:ilvl="8" w:tplc="A0F6899A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E56FB6"/>
    <w:multiLevelType w:val="hybridMultilevel"/>
    <w:tmpl w:val="DC96FC3C"/>
    <w:lvl w:ilvl="0" w:tplc="51C2D7E2">
      <w:start w:val="1"/>
      <w:numFmt w:val="decimal"/>
      <w:lvlText w:val="%1."/>
      <w:lvlJc w:val="left"/>
      <w:pPr>
        <w:ind w:left="360" w:hanging="360"/>
      </w:pPr>
    </w:lvl>
    <w:lvl w:ilvl="1" w:tplc="B620916E">
      <w:start w:val="1"/>
      <w:numFmt w:val="lowerLetter"/>
      <w:lvlText w:val="%2."/>
      <w:lvlJc w:val="left"/>
      <w:pPr>
        <w:ind w:left="1080" w:hanging="360"/>
      </w:pPr>
    </w:lvl>
    <w:lvl w:ilvl="2" w:tplc="D16E0ACA">
      <w:start w:val="1"/>
      <w:numFmt w:val="lowerRoman"/>
      <w:lvlText w:val="%3."/>
      <w:lvlJc w:val="right"/>
      <w:pPr>
        <w:ind w:left="1800" w:hanging="180"/>
      </w:pPr>
    </w:lvl>
    <w:lvl w:ilvl="3" w:tplc="4178E602">
      <w:start w:val="1"/>
      <w:numFmt w:val="decimal"/>
      <w:lvlText w:val="%4."/>
      <w:lvlJc w:val="left"/>
      <w:pPr>
        <w:ind w:left="2520" w:hanging="360"/>
      </w:pPr>
    </w:lvl>
    <w:lvl w:ilvl="4" w:tplc="5FC43C22">
      <w:start w:val="1"/>
      <w:numFmt w:val="lowerLetter"/>
      <w:lvlText w:val="%5."/>
      <w:lvlJc w:val="left"/>
      <w:pPr>
        <w:ind w:left="3240" w:hanging="360"/>
      </w:pPr>
    </w:lvl>
    <w:lvl w:ilvl="5" w:tplc="654EE542">
      <w:start w:val="1"/>
      <w:numFmt w:val="lowerRoman"/>
      <w:lvlText w:val="%6."/>
      <w:lvlJc w:val="right"/>
      <w:pPr>
        <w:ind w:left="3960" w:hanging="180"/>
      </w:pPr>
    </w:lvl>
    <w:lvl w:ilvl="6" w:tplc="A922086E">
      <w:start w:val="1"/>
      <w:numFmt w:val="decimal"/>
      <w:lvlText w:val="%7."/>
      <w:lvlJc w:val="left"/>
      <w:pPr>
        <w:ind w:left="4680" w:hanging="360"/>
      </w:pPr>
    </w:lvl>
    <w:lvl w:ilvl="7" w:tplc="B2807AEC">
      <w:start w:val="1"/>
      <w:numFmt w:val="lowerLetter"/>
      <w:lvlText w:val="%8."/>
      <w:lvlJc w:val="left"/>
      <w:pPr>
        <w:ind w:left="5400" w:hanging="360"/>
      </w:pPr>
    </w:lvl>
    <w:lvl w:ilvl="8" w:tplc="29F057C6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14290"/>
    <w:multiLevelType w:val="hybridMultilevel"/>
    <w:tmpl w:val="92C2BAEE"/>
    <w:lvl w:ilvl="0" w:tplc="DCA2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698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45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CE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A5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8DA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0E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6C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6D7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226E6"/>
    <w:multiLevelType w:val="hybridMultilevel"/>
    <w:tmpl w:val="1B98085A"/>
    <w:lvl w:ilvl="0" w:tplc="ABDEFDEA">
      <w:start w:val="1"/>
      <w:numFmt w:val="decimal"/>
      <w:lvlText w:val="%1."/>
      <w:lvlJc w:val="left"/>
      <w:pPr>
        <w:ind w:left="720" w:hanging="360"/>
      </w:pPr>
    </w:lvl>
    <w:lvl w:ilvl="1" w:tplc="BAF24F6C">
      <w:start w:val="1"/>
      <w:numFmt w:val="lowerLetter"/>
      <w:lvlText w:val="%2."/>
      <w:lvlJc w:val="left"/>
      <w:pPr>
        <w:ind w:left="1440" w:hanging="360"/>
      </w:pPr>
    </w:lvl>
    <w:lvl w:ilvl="2" w:tplc="5FFCD210">
      <w:start w:val="1"/>
      <w:numFmt w:val="lowerRoman"/>
      <w:lvlText w:val="%3."/>
      <w:lvlJc w:val="right"/>
      <w:pPr>
        <w:ind w:left="2160" w:hanging="180"/>
      </w:pPr>
    </w:lvl>
    <w:lvl w:ilvl="3" w:tplc="42FE8A30">
      <w:start w:val="1"/>
      <w:numFmt w:val="decimal"/>
      <w:lvlText w:val="%4."/>
      <w:lvlJc w:val="left"/>
      <w:pPr>
        <w:ind w:left="2880" w:hanging="360"/>
      </w:pPr>
    </w:lvl>
    <w:lvl w:ilvl="4" w:tplc="C860B3B4">
      <w:start w:val="1"/>
      <w:numFmt w:val="lowerLetter"/>
      <w:lvlText w:val="%5."/>
      <w:lvlJc w:val="left"/>
      <w:pPr>
        <w:ind w:left="3600" w:hanging="360"/>
      </w:pPr>
    </w:lvl>
    <w:lvl w:ilvl="5" w:tplc="816A3D6E">
      <w:start w:val="1"/>
      <w:numFmt w:val="lowerRoman"/>
      <w:lvlText w:val="%6."/>
      <w:lvlJc w:val="right"/>
      <w:pPr>
        <w:ind w:left="4320" w:hanging="180"/>
      </w:pPr>
    </w:lvl>
    <w:lvl w:ilvl="6" w:tplc="0756CDEA">
      <w:start w:val="1"/>
      <w:numFmt w:val="decimal"/>
      <w:lvlText w:val="%7."/>
      <w:lvlJc w:val="left"/>
      <w:pPr>
        <w:ind w:left="5040" w:hanging="360"/>
      </w:pPr>
    </w:lvl>
    <w:lvl w:ilvl="7" w:tplc="138408C4">
      <w:start w:val="1"/>
      <w:numFmt w:val="lowerLetter"/>
      <w:lvlText w:val="%8."/>
      <w:lvlJc w:val="left"/>
      <w:pPr>
        <w:ind w:left="5760" w:hanging="360"/>
      </w:pPr>
    </w:lvl>
    <w:lvl w:ilvl="8" w:tplc="A07ADB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0B5D"/>
    <w:multiLevelType w:val="hybridMultilevel"/>
    <w:tmpl w:val="4CE2D708"/>
    <w:lvl w:ilvl="0" w:tplc="C9184F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FBEE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4D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2C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EF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63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03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6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CB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0096B"/>
    <w:multiLevelType w:val="hybridMultilevel"/>
    <w:tmpl w:val="0ED09F54"/>
    <w:lvl w:ilvl="0" w:tplc="D6D07694">
      <w:start w:val="1"/>
      <w:numFmt w:val="decimal"/>
      <w:lvlText w:val="%1."/>
      <w:lvlJc w:val="left"/>
      <w:pPr>
        <w:ind w:left="1428" w:hanging="360"/>
      </w:pPr>
    </w:lvl>
    <w:lvl w:ilvl="1" w:tplc="A49EE640">
      <w:start w:val="1"/>
      <w:numFmt w:val="lowerLetter"/>
      <w:lvlText w:val="%2."/>
      <w:lvlJc w:val="left"/>
      <w:pPr>
        <w:ind w:left="2148" w:hanging="360"/>
      </w:pPr>
    </w:lvl>
    <w:lvl w:ilvl="2" w:tplc="E4B6D1BA">
      <w:start w:val="1"/>
      <w:numFmt w:val="lowerRoman"/>
      <w:lvlText w:val="%3."/>
      <w:lvlJc w:val="right"/>
      <w:pPr>
        <w:ind w:left="2868" w:hanging="180"/>
      </w:pPr>
    </w:lvl>
    <w:lvl w:ilvl="3" w:tplc="629207F2">
      <w:start w:val="1"/>
      <w:numFmt w:val="decimal"/>
      <w:lvlText w:val="%4."/>
      <w:lvlJc w:val="left"/>
      <w:pPr>
        <w:ind w:left="3588" w:hanging="360"/>
      </w:pPr>
    </w:lvl>
    <w:lvl w:ilvl="4" w:tplc="0A34D008">
      <w:start w:val="1"/>
      <w:numFmt w:val="lowerLetter"/>
      <w:lvlText w:val="%5."/>
      <w:lvlJc w:val="left"/>
      <w:pPr>
        <w:ind w:left="4308" w:hanging="360"/>
      </w:pPr>
    </w:lvl>
    <w:lvl w:ilvl="5" w:tplc="5BE0F536">
      <w:start w:val="1"/>
      <w:numFmt w:val="lowerRoman"/>
      <w:lvlText w:val="%6."/>
      <w:lvlJc w:val="right"/>
      <w:pPr>
        <w:ind w:left="5028" w:hanging="180"/>
      </w:pPr>
    </w:lvl>
    <w:lvl w:ilvl="6" w:tplc="E45C37B6">
      <w:start w:val="1"/>
      <w:numFmt w:val="decimal"/>
      <w:lvlText w:val="%7."/>
      <w:lvlJc w:val="left"/>
      <w:pPr>
        <w:ind w:left="5748" w:hanging="360"/>
      </w:pPr>
    </w:lvl>
    <w:lvl w:ilvl="7" w:tplc="BBE0356A">
      <w:start w:val="1"/>
      <w:numFmt w:val="lowerLetter"/>
      <w:lvlText w:val="%8."/>
      <w:lvlJc w:val="left"/>
      <w:pPr>
        <w:ind w:left="6468" w:hanging="360"/>
      </w:pPr>
    </w:lvl>
    <w:lvl w:ilvl="8" w:tplc="A34AC5D6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7E5A1B"/>
    <w:multiLevelType w:val="hybridMultilevel"/>
    <w:tmpl w:val="0E8425DA"/>
    <w:lvl w:ilvl="0" w:tplc="892824B4">
      <w:start w:val="1"/>
      <w:numFmt w:val="decimal"/>
      <w:lvlText w:val="%1."/>
      <w:lvlJc w:val="left"/>
      <w:pPr>
        <w:ind w:left="720" w:hanging="360"/>
      </w:pPr>
    </w:lvl>
    <w:lvl w:ilvl="1" w:tplc="5CCC5178">
      <w:start w:val="1"/>
      <w:numFmt w:val="lowerLetter"/>
      <w:lvlText w:val="%2."/>
      <w:lvlJc w:val="left"/>
      <w:pPr>
        <w:ind w:left="1440" w:hanging="360"/>
      </w:pPr>
    </w:lvl>
    <w:lvl w:ilvl="2" w:tplc="DE6C977A">
      <w:start w:val="1"/>
      <w:numFmt w:val="lowerRoman"/>
      <w:lvlText w:val="%3."/>
      <w:lvlJc w:val="right"/>
      <w:pPr>
        <w:ind w:left="2160" w:hanging="180"/>
      </w:pPr>
    </w:lvl>
    <w:lvl w:ilvl="3" w:tplc="8AA2E050">
      <w:start w:val="1"/>
      <w:numFmt w:val="decimal"/>
      <w:lvlText w:val="%4."/>
      <w:lvlJc w:val="left"/>
      <w:pPr>
        <w:ind w:left="2880" w:hanging="360"/>
      </w:pPr>
    </w:lvl>
    <w:lvl w:ilvl="4" w:tplc="20EED6A0">
      <w:start w:val="1"/>
      <w:numFmt w:val="lowerLetter"/>
      <w:lvlText w:val="%5."/>
      <w:lvlJc w:val="left"/>
      <w:pPr>
        <w:ind w:left="3600" w:hanging="360"/>
      </w:pPr>
    </w:lvl>
    <w:lvl w:ilvl="5" w:tplc="4F5AA80A">
      <w:start w:val="1"/>
      <w:numFmt w:val="lowerRoman"/>
      <w:lvlText w:val="%6."/>
      <w:lvlJc w:val="right"/>
      <w:pPr>
        <w:ind w:left="4320" w:hanging="180"/>
      </w:pPr>
    </w:lvl>
    <w:lvl w:ilvl="6" w:tplc="17D6BF5A">
      <w:start w:val="1"/>
      <w:numFmt w:val="decimal"/>
      <w:lvlText w:val="%7."/>
      <w:lvlJc w:val="left"/>
      <w:pPr>
        <w:ind w:left="5040" w:hanging="360"/>
      </w:pPr>
    </w:lvl>
    <w:lvl w:ilvl="7" w:tplc="71483EF6">
      <w:start w:val="1"/>
      <w:numFmt w:val="lowerLetter"/>
      <w:lvlText w:val="%8."/>
      <w:lvlJc w:val="left"/>
      <w:pPr>
        <w:ind w:left="5760" w:hanging="360"/>
      </w:pPr>
    </w:lvl>
    <w:lvl w:ilvl="8" w:tplc="E376B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6"/>
    <w:rsid w:val="001C20D9"/>
    <w:rsid w:val="004277B5"/>
    <w:rsid w:val="0080779B"/>
    <w:rsid w:val="00930F80"/>
    <w:rsid w:val="00A633A0"/>
    <w:rsid w:val="00C454D8"/>
    <w:rsid w:val="00C82CE6"/>
    <w:rsid w:val="00D55967"/>
    <w:rsid w:val="00E3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633A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633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633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633A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633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633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633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633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633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633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633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633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633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633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633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633A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633A0"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rsid w:val="00A633A0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sid w:val="00A633A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633A0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A633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633A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633A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633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633A0"/>
    <w:rPr>
      <w:i/>
    </w:rPr>
  </w:style>
  <w:style w:type="character" w:customStyle="1" w:styleId="HeaderChar">
    <w:name w:val="Header Char"/>
    <w:basedOn w:val="a0"/>
    <w:uiPriority w:val="99"/>
    <w:rsid w:val="00A633A0"/>
  </w:style>
  <w:style w:type="character" w:customStyle="1" w:styleId="FooterChar">
    <w:name w:val="Footer Char"/>
    <w:basedOn w:val="a0"/>
    <w:uiPriority w:val="99"/>
    <w:rsid w:val="00A633A0"/>
  </w:style>
  <w:style w:type="paragraph" w:styleId="a9">
    <w:name w:val="caption"/>
    <w:basedOn w:val="a"/>
    <w:next w:val="a"/>
    <w:uiPriority w:val="35"/>
    <w:semiHidden/>
    <w:unhideWhenUsed/>
    <w:qFormat/>
    <w:rsid w:val="00A633A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A633A0"/>
  </w:style>
  <w:style w:type="table" w:customStyle="1" w:styleId="TableGridLight">
    <w:name w:val="Table Grid Light"/>
    <w:basedOn w:val="a1"/>
    <w:uiPriority w:val="59"/>
    <w:rsid w:val="00A633A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33A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633A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33A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33A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33A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33A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33A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33A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33A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33A0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3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33A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33A0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33A0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33A0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33A0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33A0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33A0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3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33A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633A0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A633A0"/>
    <w:rPr>
      <w:sz w:val="18"/>
    </w:rPr>
  </w:style>
  <w:style w:type="character" w:styleId="ac">
    <w:name w:val="footnote reference"/>
    <w:basedOn w:val="a0"/>
    <w:uiPriority w:val="99"/>
    <w:unhideWhenUsed/>
    <w:rsid w:val="00A633A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3A0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A633A0"/>
    <w:rPr>
      <w:sz w:val="20"/>
    </w:rPr>
  </w:style>
  <w:style w:type="character" w:styleId="af">
    <w:name w:val="endnote reference"/>
    <w:basedOn w:val="a0"/>
    <w:uiPriority w:val="99"/>
    <w:semiHidden/>
    <w:unhideWhenUsed/>
    <w:rsid w:val="00A633A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633A0"/>
    <w:pPr>
      <w:spacing w:after="57"/>
    </w:pPr>
  </w:style>
  <w:style w:type="paragraph" w:styleId="23">
    <w:name w:val="toc 2"/>
    <w:basedOn w:val="a"/>
    <w:next w:val="a"/>
    <w:uiPriority w:val="39"/>
    <w:unhideWhenUsed/>
    <w:rsid w:val="00A633A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633A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633A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633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633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633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633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633A0"/>
    <w:pPr>
      <w:spacing w:after="57"/>
      <w:ind w:left="2268"/>
    </w:pPr>
  </w:style>
  <w:style w:type="paragraph" w:styleId="af0">
    <w:name w:val="TOC Heading"/>
    <w:uiPriority w:val="39"/>
    <w:unhideWhenUsed/>
    <w:rsid w:val="00A633A0"/>
  </w:style>
  <w:style w:type="paragraph" w:styleId="af1">
    <w:name w:val="table of figures"/>
    <w:basedOn w:val="a"/>
    <w:next w:val="a"/>
    <w:uiPriority w:val="99"/>
    <w:unhideWhenUsed/>
    <w:rsid w:val="00A633A0"/>
  </w:style>
  <w:style w:type="paragraph" w:styleId="af2">
    <w:name w:val="Balloon Text"/>
    <w:basedOn w:val="a"/>
    <w:semiHidden/>
    <w:rsid w:val="00A633A0"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rsid w:val="00A633A0"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sid w:val="00A633A0"/>
    <w:rPr>
      <w:sz w:val="28"/>
    </w:rPr>
  </w:style>
  <w:style w:type="character" w:styleId="af4">
    <w:name w:val="Hyperlink"/>
    <w:rsid w:val="00A633A0"/>
    <w:rPr>
      <w:color w:val="0000FF"/>
      <w:u w:val="single"/>
    </w:rPr>
  </w:style>
  <w:style w:type="paragraph" w:styleId="af5">
    <w:name w:val="Body Text"/>
    <w:basedOn w:val="a"/>
    <w:link w:val="af6"/>
    <w:rsid w:val="00A633A0"/>
    <w:pPr>
      <w:spacing w:after="120"/>
    </w:pPr>
  </w:style>
  <w:style w:type="character" w:customStyle="1" w:styleId="af6">
    <w:name w:val="Основной текст Знак"/>
    <w:link w:val="af5"/>
    <w:rsid w:val="00A633A0"/>
    <w:rPr>
      <w:sz w:val="24"/>
      <w:szCs w:val="24"/>
    </w:rPr>
  </w:style>
  <w:style w:type="paragraph" w:customStyle="1" w:styleId="ConsPlusTitle">
    <w:name w:val="ConsPlusTitle"/>
    <w:uiPriority w:val="99"/>
    <w:rsid w:val="00A633A0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rsid w:val="00A63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A633A0"/>
    <w:rPr>
      <w:sz w:val="24"/>
      <w:szCs w:val="24"/>
    </w:rPr>
  </w:style>
  <w:style w:type="character" w:customStyle="1" w:styleId="24">
    <w:name w:val="Основной текст (2)_"/>
    <w:link w:val="25"/>
    <w:rsid w:val="00A633A0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3A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sid w:val="00A633A0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A633A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A633A0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A633A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633A0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A633A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633A0"/>
    <w:rPr>
      <w:sz w:val="24"/>
      <w:szCs w:val="24"/>
    </w:rPr>
  </w:style>
  <w:style w:type="paragraph" w:customStyle="1" w:styleId="ConsPlusNormal">
    <w:name w:val="ConsPlusNormal"/>
    <w:rsid w:val="00A633A0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633A0"/>
    <w:pPr>
      <w:spacing w:before="100" w:beforeAutospacing="1" w:after="100" w:afterAutospacing="1"/>
    </w:pPr>
  </w:style>
  <w:style w:type="character" w:customStyle="1" w:styleId="titlerazdel">
    <w:name w:val="title_razdel"/>
    <w:rsid w:val="00A633A0"/>
  </w:style>
  <w:style w:type="character" w:customStyle="1" w:styleId="16">
    <w:name w:val="Гиперссылка1"/>
    <w:rsid w:val="00A633A0"/>
    <w:rPr>
      <w:color w:val="0000FF"/>
      <w:u w:val="single"/>
    </w:rPr>
  </w:style>
  <w:style w:type="paragraph" w:customStyle="1" w:styleId="ConsPlusTitlePage">
    <w:name w:val="ConsPlusTitlePage"/>
    <w:rsid w:val="00A633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57A-8315-4146-8212-411141D9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</cp:lastModifiedBy>
  <cp:revision>2</cp:revision>
  <dcterms:created xsi:type="dcterms:W3CDTF">2024-01-29T04:40:00Z</dcterms:created>
  <dcterms:modified xsi:type="dcterms:W3CDTF">2024-01-29T04:40:00Z</dcterms:modified>
</cp:coreProperties>
</file>