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C6" w:rsidRDefault="00564BC6" w:rsidP="00564BC6">
      <w:pPr>
        <w:pStyle w:val="ConsPlusNormal"/>
        <w:jc w:val="right"/>
        <w:outlineLvl w:val="1"/>
      </w:pPr>
      <w:r>
        <w:t>Приложение 3</w:t>
      </w:r>
    </w:p>
    <w:p w:rsidR="00564BC6" w:rsidRDefault="00564BC6" w:rsidP="00564BC6">
      <w:pPr>
        <w:pStyle w:val="ConsPlusNormal"/>
        <w:jc w:val="right"/>
      </w:pPr>
      <w:r>
        <w:t>к муниципальной программе</w:t>
      </w:r>
    </w:p>
    <w:p w:rsidR="00564BC6" w:rsidRDefault="00564BC6" w:rsidP="00564BC6">
      <w:pPr>
        <w:pStyle w:val="ConsPlusNormal"/>
        <w:jc w:val="right"/>
      </w:pPr>
      <w:r>
        <w:t>"Формирование комфортной городской среды</w:t>
      </w:r>
    </w:p>
    <w:p w:rsidR="00564BC6" w:rsidRDefault="00564BC6" w:rsidP="00564BC6">
      <w:pPr>
        <w:pStyle w:val="ConsPlusNormal"/>
        <w:jc w:val="right"/>
      </w:pPr>
      <w:r>
        <w:t>на 2018 - 2030 годы"</w:t>
      </w:r>
    </w:p>
    <w:p w:rsidR="00564BC6" w:rsidRDefault="00564BC6" w:rsidP="00564BC6">
      <w:pPr>
        <w:pStyle w:val="ConsPlusNormal"/>
        <w:jc w:val="both"/>
      </w:pPr>
    </w:p>
    <w:p w:rsidR="00564BC6" w:rsidRDefault="00564BC6" w:rsidP="00564BC6">
      <w:pPr>
        <w:pStyle w:val="ConsPlusTitle"/>
        <w:jc w:val="center"/>
      </w:pPr>
      <w:bookmarkStart w:id="0" w:name="P1004"/>
      <w:bookmarkEnd w:id="0"/>
      <w:r>
        <w:t>ПОЛОЖЕНИЕ</w:t>
      </w:r>
    </w:p>
    <w:p w:rsidR="00564BC6" w:rsidRDefault="00564BC6" w:rsidP="00564BC6">
      <w:pPr>
        <w:pStyle w:val="ConsPlusTitle"/>
        <w:jc w:val="center"/>
      </w:pPr>
      <w:r>
        <w:t>ПО ОРГАНИЗАЦИИ И ПРОВЕДЕНИЮ РАБОТ ПО БЛАГОУСТРОЙСТВУ</w:t>
      </w:r>
    </w:p>
    <w:p w:rsidR="00564BC6" w:rsidRDefault="00564BC6" w:rsidP="00564BC6">
      <w:pPr>
        <w:pStyle w:val="ConsPlusTitle"/>
        <w:jc w:val="center"/>
      </w:pPr>
      <w:r>
        <w:t>ДВОРОВЫХ ТЕРРИТОРИЙ МНОГОКВАРТИРНЫХ ДОМОВ</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постановлений Администрации города Сургута от 16.04.2018 </w:t>
            </w:r>
            <w:hyperlink r:id="rId4" w:history="1">
              <w:r>
                <w:rPr>
                  <w:rStyle w:val="a4"/>
                  <w:u w:val="none"/>
                </w:rPr>
                <w:t>N 2577</w:t>
              </w:r>
            </w:hyperlink>
            <w:r>
              <w:rPr>
                <w:color w:val="392C69"/>
              </w:rPr>
              <w:t>,</w:t>
            </w:r>
          </w:p>
          <w:p w:rsidR="00564BC6" w:rsidRDefault="00564BC6">
            <w:pPr>
              <w:pStyle w:val="ConsPlusNormal"/>
              <w:spacing w:line="276" w:lineRule="auto"/>
              <w:jc w:val="center"/>
            </w:pPr>
            <w:r>
              <w:rPr>
                <w:color w:val="392C69"/>
              </w:rPr>
              <w:t xml:space="preserve">от 15.08.2018 </w:t>
            </w:r>
            <w:hyperlink r:id="rId5" w:history="1">
              <w:r>
                <w:rPr>
                  <w:rStyle w:val="a4"/>
                  <w:u w:val="none"/>
                </w:rPr>
                <w:t>N 6196</w:t>
              </w:r>
            </w:hyperlink>
            <w:r>
              <w:rPr>
                <w:color w:val="392C69"/>
              </w:rPr>
              <w:t xml:space="preserve">, от 28.09.2018 </w:t>
            </w:r>
            <w:hyperlink r:id="rId6" w:history="1">
              <w:r>
                <w:rPr>
                  <w:rStyle w:val="a4"/>
                  <w:u w:val="none"/>
                </w:rPr>
                <w:t>N 7429</w:t>
              </w:r>
            </w:hyperlink>
            <w:r>
              <w:rPr>
                <w:color w:val="392C69"/>
              </w:rPr>
              <w:t>)</w:t>
            </w:r>
          </w:p>
        </w:tc>
      </w:tr>
    </w:tbl>
    <w:p w:rsidR="00564BC6" w:rsidRDefault="00564BC6" w:rsidP="00564BC6">
      <w:pPr>
        <w:pStyle w:val="ConsPlusNormal"/>
        <w:jc w:val="both"/>
      </w:pPr>
    </w:p>
    <w:p w:rsidR="00564BC6" w:rsidRDefault="00564BC6" w:rsidP="00564BC6">
      <w:pPr>
        <w:pStyle w:val="ConsPlusTitle"/>
        <w:ind w:firstLine="540"/>
        <w:jc w:val="both"/>
        <w:outlineLvl w:val="2"/>
      </w:pPr>
      <w:r>
        <w:t>1. Общие положения.</w:t>
      </w:r>
    </w:p>
    <w:p w:rsidR="00564BC6" w:rsidRDefault="00564BC6" w:rsidP="00564BC6">
      <w:pPr>
        <w:pStyle w:val="ConsPlusNormal"/>
        <w:spacing w:before="220"/>
        <w:ind w:firstLine="540"/>
        <w:jc w:val="both"/>
      </w:pPr>
      <w:r>
        <w:t xml:space="preserve">1.1. Организация и проведение работ по благоустройству дворовых территорий многоквартирных домов осуществляется в целях реализации государственной </w:t>
      </w:r>
      <w:hyperlink r:id="rId7" w:history="1">
        <w:r>
          <w:rPr>
            <w:rStyle w:val="a4"/>
            <w:u w:val="none"/>
          </w:rPr>
          <w:t>программы</w:t>
        </w:r>
      </w:hyperlink>
      <w: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N 423-п, </w:t>
      </w:r>
      <w:hyperlink r:id="rId8" w:history="1">
        <w:r>
          <w:rPr>
            <w:rStyle w:val="a4"/>
            <w:u w:val="none"/>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w:t>
      </w:r>
    </w:p>
    <w:p w:rsidR="00564BC6" w:rsidRDefault="00564BC6" w:rsidP="00564BC6">
      <w:pPr>
        <w:pStyle w:val="ConsPlusNormal"/>
        <w:spacing w:before="220"/>
        <w:ind w:firstLine="540"/>
        <w:jc w:val="both"/>
      </w:pPr>
      <w:r>
        <w:t>1.2. Для целей Положения по организации и проведению работ по благоустройству дворовых территорий многоквартирных домов (далее - Положение) используются следующие понятия:</w:t>
      </w:r>
    </w:p>
    <w:p w:rsidR="00564BC6" w:rsidRDefault="00564BC6" w:rsidP="00564BC6">
      <w:pPr>
        <w:pStyle w:val="ConsPlusNormal"/>
        <w:spacing w:before="220"/>
        <w:ind w:firstLine="540"/>
        <w:jc w:val="both"/>
      </w:pPr>
      <w:r>
        <w:t>- минимальный перечень видов работ по благоустройству дворовых территорий многоквартирных домов - работы по ремонту дворовых проездов включая тротуары и ливневые канализации, обеспечение освещения дворовых территорий, по установке скамеек и урн для мусора;</w:t>
      </w:r>
    </w:p>
    <w:p w:rsidR="00564BC6" w:rsidRDefault="00564BC6" w:rsidP="00564BC6">
      <w:pPr>
        <w:pStyle w:val="ConsPlusNormal"/>
        <w:spacing w:before="220"/>
        <w:ind w:firstLine="540"/>
        <w:jc w:val="both"/>
      </w:pPr>
      <w:r>
        <w:t>- дополнительный перечень видов работ по благоустройству дворовых территорий многоквартирных домов - работы по оборудованию детских игровых и (или) спортивных площадок, оборудованию автомобильных парковок (парковочные места), контейнерных площадок для бытовых отходов, установке велосипедных парковок (парковочных мест),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w:t>
      </w:r>
    </w:p>
    <w:p w:rsidR="00564BC6" w:rsidRDefault="00564BC6" w:rsidP="00564BC6">
      <w:pPr>
        <w:pStyle w:val="ConsPlusNormal"/>
        <w:spacing w:before="220"/>
        <w:ind w:firstLine="540"/>
        <w:jc w:val="both"/>
      </w:pPr>
      <w: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64BC6" w:rsidRDefault="00564BC6" w:rsidP="00564BC6">
      <w:pPr>
        <w:pStyle w:val="ConsPlusNormal"/>
        <w:spacing w:before="220"/>
        <w:ind w:firstLine="540"/>
        <w:jc w:val="both"/>
      </w:pPr>
      <w:r>
        <w:t>- софинансирование - долевое участие бюджетных средств (федеральных, субъекта Российской Федерации, муниципального образования) и заинтересованных лиц;</w:t>
      </w:r>
    </w:p>
    <w:p w:rsidR="00564BC6" w:rsidRDefault="00564BC6" w:rsidP="00564BC6">
      <w:pPr>
        <w:pStyle w:val="ConsPlusNormal"/>
        <w:spacing w:before="220"/>
        <w:ind w:firstLine="540"/>
        <w:jc w:val="both"/>
      </w:pPr>
      <w:r>
        <w:t>- средства собственников помещений дома - средства собственников помещений дома, средства, полученные от использования (аренды) общего имущества в доме, или иные внебюджетные средства, источники которых не противоречат законодательству;</w:t>
      </w:r>
    </w:p>
    <w:p w:rsidR="00564BC6" w:rsidRDefault="00564BC6" w:rsidP="00564BC6">
      <w:pPr>
        <w:pStyle w:val="ConsPlusNormal"/>
        <w:spacing w:before="220"/>
        <w:ind w:firstLine="540"/>
        <w:jc w:val="both"/>
      </w:pPr>
      <w:r>
        <w:lastRenderedPageBreak/>
        <w:t>- адресный перечень дворовых территорий - перечень адресов многоквартирных домов, на территориях которых планируется выполнение работ по благоустройству дворовых территорий многоквартирных домов в соответствующем финансовом году в пределах утвержденных лимитов бюджетных обязательств;</w:t>
      </w:r>
    </w:p>
    <w:p w:rsidR="00564BC6" w:rsidRDefault="00564BC6" w:rsidP="00564BC6">
      <w:pPr>
        <w:pStyle w:val="ConsPlusNormal"/>
        <w:spacing w:before="220"/>
        <w:ind w:firstLine="540"/>
        <w:jc w:val="both"/>
      </w:pPr>
      <w:r>
        <w:t>- дизайн-проект благоустройства дворовой территории - текстовое и визуальное описание проекта благоустройства, в том числе концепция проекта, подготовленного в зависимости от вида и состава планируемых работ в виде проектно-сметной документации или в упрощенном виде (изображение дворовой территории с описанием работ и мероприятий, предлагаемых к выполнению) и перечень (в том числе визуализированный) элементов благоустройства, предполагаемых к размещению на соответствующей территории, утвержденный комиссией;</w:t>
      </w:r>
    </w:p>
    <w:p w:rsidR="00564BC6" w:rsidRDefault="00564BC6" w:rsidP="00564BC6">
      <w:pPr>
        <w:pStyle w:val="ConsPlusNormal"/>
        <w:spacing w:before="220"/>
        <w:ind w:firstLine="540"/>
        <w:jc w:val="both"/>
      </w:pPr>
      <w: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64BC6" w:rsidRDefault="00564BC6" w:rsidP="00564BC6">
      <w:pPr>
        <w:pStyle w:val="ConsPlusNormal"/>
        <w:spacing w:before="220"/>
        <w:ind w:firstLine="540"/>
        <w:jc w:val="both"/>
      </w:pPr>
      <w:r>
        <w:t>- управляющая организация - организация, осуществляющая в соответствии с действующим законодательством управление, содержание и ремонт общего имущества в многоквартирном доме - уполномоченный орган по открытию счетов для аккумулирования и расходования средств заинтересованных лиц, направляемых на выполнение минимального и дополнительного перечней видов работ, а также выполняющий функции технического надзора и организатора выбора исполнителя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 дирекция - муниципальное казенное учреждение "Дирекция дорожно-транспортного и жилищно-коммунального комплекса" - уполномоченный орган, осуществляющий проверку объема и качества выполняемых работ, принятие фактических объемов и затрат по благоустройству дворовых территорий, перечисление средств получателям субсидии;</w:t>
      </w:r>
    </w:p>
    <w:p w:rsidR="00564BC6" w:rsidRDefault="00564BC6" w:rsidP="00564BC6">
      <w:pPr>
        <w:pStyle w:val="ConsPlusNormal"/>
        <w:spacing w:before="220"/>
        <w:ind w:firstLine="540"/>
        <w:jc w:val="both"/>
      </w:pPr>
      <w:r>
        <w:t xml:space="preserve">- комиссия - общественная комиссия муниципального образования городской округ город Сургут по обеспечению реализации приоритетного проекта "Формирование комфортной городской среды" - уполномоченный орган, </w:t>
      </w:r>
      <w:hyperlink r:id="rId9" w:history="1">
        <w:r>
          <w:rPr>
            <w:rStyle w:val="a4"/>
            <w:u w:val="none"/>
          </w:rPr>
          <w:t>состав</w:t>
        </w:r>
      </w:hyperlink>
      <w:r>
        <w:t xml:space="preserve"> и </w:t>
      </w:r>
      <w:hyperlink r:id="rId10" w:history="1">
        <w:r>
          <w:rPr>
            <w:rStyle w:val="a4"/>
            <w:u w:val="none"/>
          </w:rPr>
          <w:t>Положение</w:t>
        </w:r>
      </w:hyperlink>
      <w:r>
        <w:t xml:space="preserve"> о деятельности, которой утверждены распоряжением Администрации города от 10.03.2017 N 339;</w:t>
      </w:r>
    </w:p>
    <w:p w:rsidR="00564BC6" w:rsidRDefault="00564BC6" w:rsidP="00564BC6">
      <w:pPr>
        <w:pStyle w:val="ConsPlusNormal"/>
        <w:spacing w:before="220"/>
        <w:ind w:firstLine="540"/>
        <w:jc w:val="both"/>
      </w:pPr>
      <w:r>
        <w:t>- департамент - департамент городского хозяйства - структурное подразделение Администрации города, ответственное за организацию работ по реализации мероприятий по благоустройству дворовых территорий;</w:t>
      </w:r>
    </w:p>
    <w:p w:rsidR="00564BC6" w:rsidRDefault="00564BC6" w:rsidP="00564BC6">
      <w:pPr>
        <w:pStyle w:val="ConsPlusNormal"/>
        <w:spacing w:before="220"/>
        <w:ind w:firstLine="540"/>
        <w:jc w:val="both"/>
      </w:pPr>
      <w:r>
        <w:t>- целевые средства - бюджетные средства, выделенные из бюджета муниципального образования либо из бюджета автономного округа, направленные на выполнение работ, предусмотренных минимальным и дополнительным перечнем работ по благоустройству дворовых территорий многоквартирных домов.</w:t>
      </w:r>
    </w:p>
    <w:p w:rsidR="00564BC6" w:rsidRDefault="00564BC6" w:rsidP="00564BC6">
      <w:pPr>
        <w:pStyle w:val="ConsPlusNormal"/>
        <w:jc w:val="both"/>
      </w:pPr>
      <w:r>
        <w:t xml:space="preserve">(абзац введен </w:t>
      </w:r>
      <w:hyperlink r:id="rId11"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Title"/>
        <w:spacing w:before="220"/>
        <w:ind w:firstLine="540"/>
        <w:jc w:val="both"/>
        <w:outlineLvl w:val="2"/>
      </w:pPr>
      <w:r>
        <w:t>2. Порядок и условия проведения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 xml:space="preserve">2.1. </w:t>
      </w:r>
      <w:hyperlink r:id="rId12" w:anchor="P1069" w:history="1">
        <w:r>
          <w:rPr>
            <w:rStyle w:val="a4"/>
            <w:u w:val="none"/>
          </w:rPr>
          <w:t>Порядок</w:t>
        </w:r>
      </w:hyperlink>
      <w:r>
        <w:t xml:space="preserve">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 осуществляется в соответствии с приложением 1 к настоящему Положению.</w:t>
      </w:r>
    </w:p>
    <w:p w:rsidR="00564BC6" w:rsidRDefault="00564BC6" w:rsidP="00564BC6">
      <w:pPr>
        <w:pStyle w:val="ConsPlusNormal"/>
        <w:spacing w:before="220"/>
        <w:ind w:firstLine="540"/>
        <w:jc w:val="both"/>
      </w:pPr>
      <w:r>
        <w:t xml:space="preserve">2.2. </w:t>
      </w:r>
      <w:hyperlink r:id="rId13" w:anchor="P1904" w:history="1">
        <w:r>
          <w:rPr>
            <w:rStyle w:val="a4"/>
            <w:u w:val="none"/>
          </w:rPr>
          <w:t>Порядок</w:t>
        </w:r>
      </w:hyperlink>
      <w:r>
        <w:t xml:space="preserve"> разработки, обсуждения с заинтересованными лицами и утверждения дизайн-проекта благоустройства дворовой территории в план выполнения работ по благоустройству дворовых территорий многоквартирных домов осуществляется в соответствии с приложением 2 к </w:t>
      </w:r>
      <w:r>
        <w:lastRenderedPageBreak/>
        <w:t>настоящему Положению.</w:t>
      </w:r>
    </w:p>
    <w:p w:rsidR="00564BC6" w:rsidRDefault="00564BC6" w:rsidP="00564BC6">
      <w:pPr>
        <w:pStyle w:val="ConsPlusNormal"/>
        <w:spacing w:before="220"/>
        <w:ind w:firstLine="540"/>
        <w:jc w:val="both"/>
      </w:pPr>
      <w:r>
        <w:t xml:space="preserve">2.3. </w:t>
      </w:r>
      <w:hyperlink r:id="rId14" w:anchor="P1940" w:history="1">
        <w:r>
          <w:rPr>
            <w:rStyle w:val="a4"/>
            <w:u w:val="none"/>
          </w:rPr>
          <w:t>Порядок</w:t>
        </w:r>
      </w:hyperlink>
      <w:r>
        <w:t xml:space="preserve"> аккумулирования средств заинтересованных лиц, направляемых на выполнение работ по благоустройству дворовых территорий осуществляется в соответствии с приложением 3 к настоящему Положению.</w:t>
      </w:r>
    </w:p>
    <w:p w:rsidR="00564BC6" w:rsidRDefault="00564BC6" w:rsidP="00564BC6">
      <w:pPr>
        <w:pStyle w:val="ConsPlusNormal"/>
        <w:spacing w:before="220"/>
        <w:ind w:firstLine="540"/>
        <w:jc w:val="both"/>
      </w:pPr>
      <w:r>
        <w:t xml:space="preserve">2.4. Нормативная </w:t>
      </w:r>
      <w:hyperlink r:id="rId15" w:anchor="P1986" w:history="1">
        <w:r>
          <w:rPr>
            <w:rStyle w:val="a4"/>
            <w:u w:val="none"/>
          </w:rPr>
          <w:t>стоимость</w:t>
        </w:r>
      </w:hyperlink>
      <w:r>
        <w:t xml:space="preserve"> (единичные расценки) работ по благоустройству дворовых территорий, входящих в минимальный и дополнительный перечни таких работ, приведена в приложении 4 к настоящему Положению.</w:t>
      </w:r>
    </w:p>
    <w:p w:rsidR="00564BC6" w:rsidRDefault="00564BC6" w:rsidP="00564BC6">
      <w:pPr>
        <w:pStyle w:val="ConsPlusNormal"/>
        <w:spacing w:before="220"/>
        <w:ind w:firstLine="540"/>
        <w:jc w:val="both"/>
      </w:pPr>
      <w:r>
        <w:t>2.5. В целях завершения комплекса работ, связанных с благоустройством дворовых территорий, допускается выполнение работ на смежно расположенных к дворовой территории многоквартирного дома земельных участках.</w:t>
      </w:r>
    </w:p>
    <w:p w:rsidR="00564BC6" w:rsidRDefault="00564BC6" w:rsidP="00564BC6">
      <w:pPr>
        <w:pStyle w:val="ConsPlusNormal"/>
        <w:spacing w:before="220"/>
        <w:ind w:firstLine="540"/>
        <w:jc w:val="both"/>
      </w:pPr>
      <w:r>
        <w:t>2.6. Работы по благоустройству дворовых территорий выполняются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564BC6" w:rsidRDefault="00564BC6" w:rsidP="00564BC6">
      <w:pPr>
        <w:pStyle w:val="ConsPlusNormal"/>
        <w:spacing w:before="220"/>
        <w:ind w:firstLine="540"/>
        <w:jc w:val="both"/>
        <w:outlineLvl w:val="2"/>
      </w:pPr>
      <w:r>
        <w:t xml:space="preserve">3. Выбор исполнителя работ по благоустройству дворовой территории осуществляется в течение 30-и рабочих дней от даты получения адресного перечня, направленного департаментом по итогам конкурса, организованного управляющей организацией в </w:t>
      </w:r>
      <w:hyperlink r:id="rId16" w:anchor="P2096" w:history="1">
        <w:r>
          <w:rPr>
            <w:rStyle w:val="a4"/>
            <w:u w:val="none"/>
          </w:rPr>
          <w:t>порядке</w:t>
        </w:r>
      </w:hyperlink>
      <w:r>
        <w:t>, предусмотренном приложением 5 к настоящему Положению.</w:t>
      </w:r>
    </w:p>
    <w:p w:rsidR="00564BC6" w:rsidRDefault="00564BC6" w:rsidP="00564BC6">
      <w:pPr>
        <w:pStyle w:val="ConsPlusTitle"/>
        <w:spacing w:before="220"/>
        <w:ind w:firstLine="540"/>
        <w:jc w:val="both"/>
        <w:outlineLvl w:val="2"/>
      </w:pPr>
      <w:r>
        <w:t>4. Полномочия управляющей организации при проведении работ по благоустройству дворовых территорий.</w:t>
      </w:r>
    </w:p>
    <w:p w:rsidR="00564BC6" w:rsidRDefault="00564BC6" w:rsidP="00564BC6">
      <w:pPr>
        <w:pStyle w:val="ConsPlusNormal"/>
        <w:spacing w:before="220"/>
        <w:ind w:firstLine="540"/>
        <w:jc w:val="both"/>
      </w:pPr>
      <w:r>
        <w:t>4.1. Использует имеющиеся расчетные счета в банках (кредитных организациях), отвечающих установленным требованиям либо открывает счета для аккумулирования и расходования средств заинтересованных лиц, направляемых на выполнение минимального и дополнительного перечней работ.</w:t>
      </w:r>
    </w:p>
    <w:p w:rsidR="00564BC6" w:rsidRDefault="00564BC6" w:rsidP="00564BC6">
      <w:pPr>
        <w:pStyle w:val="ConsPlusNormal"/>
        <w:spacing w:before="220"/>
        <w:ind w:firstLine="540"/>
        <w:jc w:val="both"/>
      </w:pPr>
      <w:r>
        <w:t>4.2. Ведет реестр адресов дворовых территорий многоквартирных домов, составленный по заявкам заинтересованных лиц.</w:t>
      </w:r>
    </w:p>
    <w:p w:rsidR="00564BC6" w:rsidRDefault="00564BC6" w:rsidP="00564BC6">
      <w:pPr>
        <w:pStyle w:val="ConsPlusNormal"/>
        <w:spacing w:before="220"/>
        <w:ind w:firstLine="540"/>
        <w:jc w:val="both"/>
      </w:pPr>
      <w:r>
        <w:t>4.3. Разрабатывает проектную документацию по выполнению работ по благоустройству дворовых территорий самостоятельно или с привлечением специализированных организаций.</w:t>
      </w:r>
    </w:p>
    <w:p w:rsidR="00564BC6" w:rsidRDefault="00564BC6" w:rsidP="00564BC6">
      <w:pPr>
        <w:pStyle w:val="ConsPlusNormal"/>
        <w:jc w:val="both"/>
      </w:pPr>
      <w:r>
        <w:t xml:space="preserve">(в ред. </w:t>
      </w:r>
      <w:hyperlink r:id="rId17"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spacing w:before="220"/>
        <w:ind w:firstLine="540"/>
        <w:jc w:val="both"/>
      </w:pPr>
      <w:r>
        <w:t>4.4. Выполняет функции технического надзора и организатора отбора исполнителя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4.5. Ведет учет затрат выполненных работ.</w:t>
      </w:r>
    </w:p>
    <w:p w:rsidR="00564BC6" w:rsidRDefault="00564BC6" w:rsidP="00564BC6">
      <w:pPr>
        <w:pStyle w:val="ConsPlusNormal"/>
        <w:spacing w:before="220"/>
        <w:ind w:firstLine="540"/>
        <w:jc w:val="both"/>
      </w:pPr>
      <w:r>
        <w:t>4.6. Составляет ежемесячно реестры выполненных и оплаченных подрядным организациям работ.</w:t>
      </w:r>
    </w:p>
    <w:p w:rsidR="00564BC6" w:rsidRDefault="00564BC6" w:rsidP="00564BC6">
      <w:pPr>
        <w:pStyle w:val="ConsPlusNormal"/>
        <w:spacing w:before="220"/>
        <w:ind w:firstLine="540"/>
        <w:jc w:val="both"/>
      </w:pPr>
      <w:r>
        <w:t>4.7. Осуществляет самостоятельно или с привлечением специализированных организаций технический надзор за качеством и сроками выполнения работ благоустройству, в том числе:</w:t>
      </w:r>
    </w:p>
    <w:p w:rsidR="00564BC6" w:rsidRDefault="00564BC6" w:rsidP="00564BC6">
      <w:pPr>
        <w:pStyle w:val="ConsPlusNormal"/>
        <w:spacing w:before="220"/>
        <w:ind w:firstLine="540"/>
        <w:jc w:val="both"/>
      </w:pPr>
      <w:r>
        <w:t>- соответствием предъявляемых к оплате объемов работ фактически выполненным объемам;</w:t>
      </w:r>
    </w:p>
    <w:p w:rsidR="00564BC6" w:rsidRDefault="00564BC6" w:rsidP="00564BC6">
      <w:pPr>
        <w:pStyle w:val="ConsPlusNormal"/>
        <w:spacing w:before="220"/>
        <w:ind w:firstLine="540"/>
        <w:jc w:val="both"/>
      </w:pPr>
      <w:r>
        <w:t>- соблюдением технологии проведения работ;</w:t>
      </w:r>
    </w:p>
    <w:p w:rsidR="00564BC6" w:rsidRDefault="00564BC6" w:rsidP="00564BC6">
      <w:pPr>
        <w:pStyle w:val="ConsPlusNormal"/>
        <w:spacing w:before="220"/>
        <w:ind w:firstLine="540"/>
        <w:jc w:val="both"/>
      </w:pPr>
      <w:r>
        <w:t>- качеством применяемых материалов;</w:t>
      </w:r>
    </w:p>
    <w:p w:rsidR="00564BC6" w:rsidRDefault="00564BC6" w:rsidP="00564BC6">
      <w:pPr>
        <w:pStyle w:val="ConsPlusNormal"/>
        <w:spacing w:before="220"/>
        <w:ind w:firstLine="540"/>
        <w:jc w:val="both"/>
      </w:pPr>
      <w:r>
        <w:t xml:space="preserve">- своевременностью устранения недостатков и дефектов, выявленных при осуществлении </w:t>
      </w:r>
      <w:r>
        <w:lastRenderedPageBreak/>
        <w:t>технического надзора;</w:t>
      </w:r>
    </w:p>
    <w:p w:rsidR="00564BC6" w:rsidRDefault="00564BC6" w:rsidP="00564BC6">
      <w:pPr>
        <w:pStyle w:val="ConsPlusNormal"/>
        <w:spacing w:before="220"/>
        <w:ind w:firstLine="540"/>
        <w:jc w:val="both"/>
      </w:pPr>
      <w:r>
        <w:t>- безопасностью выполнения работ по благоустройству для населения и окружающей среды.</w:t>
      </w:r>
    </w:p>
    <w:p w:rsidR="00564BC6" w:rsidRDefault="00564BC6" w:rsidP="00564BC6">
      <w:pPr>
        <w:pStyle w:val="ConsPlusNormal"/>
        <w:spacing w:before="220"/>
        <w:ind w:firstLine="540"/>
        <w:jc w:val="both"/>
      </w:pPr>
      <w:r>
        <w:t>4.8. Контролирует ведение исполнительной документации.</w:t>
      </w:r>
    </w:p>
    <w:p w:rsidR="00564BC6" w:rsidRDefault="00564BC6" w:rsidP="00564BC6">
      <w:pPr>
        <w:pStyle w:val="ConsPlusNormal"/>
        <w:spacing w:before="220"/>
        <w:ind w:firstLine="540"/>
        <w:jc w:val="both"/>
      </w:pPr>
      <w:r>
        <w:t>4.9. Организует приемку выполненных работ с оформлением соответствующих актов.</w:t>
      </w:r>
    </w:p>
    <w:p w:rsidR="00564BC6" w:rsidRDefault="00564BC6" w:rsidP="00564BC6">
      <w:pPr>
        <w:pStyle w:val="ConsPlusNormal"/>
        <w:spacing w:before="220"/>
        <w:ind w:firstLine="540"/>
        <w:jc w:val="both"/>
      </w:pPr>
      <w:r>
        <w:t>4.10. Отражает результаты выполненного благоустройства дворовой территории в срок до 30-и календарных дней с момента принятия объекта в эксплуатацию:</w:t>
      </w:r>
    </w:p>
    <w:p w:rsidR="00564BC6" w:rsidRDefault="00564BC6" w:rsidP="00564BC6">
      <w:pPr>
        <w:pStyle w:val="ConsPlusNormal"/>
        <w:spacing w:before="220"/>
        <w:ind w:firstLine="540"/>
        <w:jc w:val="both"/>
      </w:pPr>
      <w:r>
        <w:t>- в техническом паспорте многоквартирного дома;</w:t>
      </w:r>
    </w:p>
    <w:p w:rsidR="00564BC6" w:rsidRDefault="00564BC6" w:rsidP="00564BC6">
      <w:pPr>
        <w:pStyle w:val="ConsPlusNormal"/>
        <w:spacing w:before="220"/>
        <w:ind w:firstLine="540"/>
        <w:jc w:val="both"/>
      </w:pPr>
      <w:r>
        <w:t>- в базе данных автоматизированной информационной системы жилищно-коммунального хозяйства (далее - АИС ЖКХ) (при наличии в пользовании указанной базы);</w:t>
      </w:r>
    </w:p>
    <w:p w:rsidR="00564BC6" w:rsidRDefault="00564BC6" w:rsidP="00564BC6">
      <w:pPr>
        <w:pStyle w:val="ConsPlusNormal"/>
        <w:spacing w:before="220"/>
        <w:ind w:firstLine="540"/>
        <w:jc w:val="both"/>
      </w:pPr>
      <w:r>
        <w:t>- в исполнительной документации, разработанной в электронном виде и на бумажном носителе, и направляет ее в дирекцию для последующей ее передачи в департамент архитектуры и градостроительства.</w:t>
      </w:r>
    </w:p>
    <w:p w:rsidR="00564BC6" w:rsidRDefault="00564BC6" w:rsidP="00564BC6">
      <w:pPr>
        <w:pStyle w:val="ConsPlusNormal"/>
        <w:spacing w:before="220"/>
        <w:ind w:firstLine="540"/>
        <w:jc w:val="both"/>
      </w:pPr>
      <w:r>
        <w:t>4.11. Осуществляет хранение всей исполнительной документации по благоустройству дворовых территорий многоквартирных домов, в том числе актов рабочей комиссии, и обеспечивает ее передачу в случае принятия собственниками помещений решения о смене управляющей организации или способа управления.</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2"/>
      </w:pPr>
      <w:r>
        <w:t>Приложение 1</w:t>
      </w:r>
    </w:p>
    <w:p w:rsidR="00564BC6" w:rsidRDefault="00564BC6" w:rsidP="00564BC6">
      <w:pPr>
        <w:pStyle w:val="ConsPlusNormal"/>
        <w:jc w:val="right"/>
      </w:pPr>
      <w:r>
        <w:t>к Положению по организации</w:t>
      </w:r>
    </w:p>
    <w:p w:rsidR="00564BC6" w:rsidRDefault="00564BC6" w:rsidP="00564BC6">
      <w:pPr>
        <w:pStyle w:val="ConsPlusNormal"/>
        <w:jc w:val="right"/>
      </w:pPr>
      <w:r>
        <w:t>и проведению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дворовых территорий</w:t>
      </w:r>
    </w:p>
    <w:p w:rsidR="00564BC6" w:rsidRDefault="00564BC6" w:rsidP="00564BC6">
      <w:pPr>
        <w:pStyle w:val="ConsPlusNormal"/>
        <w:jc w:val="right"/>
      </w:pPr>
      <w:r>
        <w:t>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1" w:name="P1069"/>
      <w:bookmarkEnd w:id="1"/>
      <w:r>
        <w:t>ПОРЯДОК</w:t>
      </w:r>
    </w:p>
    <w:p w:rsidR="00564BC6" w:rsidRDefault="00564BC6" w:rsidP="00564BC6">
      <w:pPr>
        <w:pStyle w:val="ConsPlusTitle"/>
        <w:jc w:val="center"/>
      </w:pPr>
      <w:r>
        <w:t>ПРЕДСТАВЛЕНИЯ, РАССМОТРЕНИЯ И ОЦЕНКИ ПРЕДЛОЖЕНИЙ</w:t>
      </w:r>
    </w:p>
    <w:p w:rsidR="00564BC6" w:rsidRDefault="00564BC6" w:rsidP="00564BC6">
      <w:pPr>
        <w:pStyle w:val="ConsPlusTitle"/>
        <w:jc w:val="center"/>
      </w:pPr>
      <w:r>
        <w:t>ЗАИНТЕРЕСОВАННЫХ ЛИЦ О ВКЛЮЧЕНИИ ДВОРОВОЙ ТЕРРИТОРИИ В ПЛАН</w:t>
      </w:r>
    </w:p>
    <w:p w:rsidR="00564BC6" w:rsidRDefault="00564BC6" w:rsidP="00564BC6">
      <w:pPr>
        <w:pStyle w:val="ConsPlusTitle"/>
        <w:jc w:val="center"/>
      </w:pPr>
      <w:r>
        <w:t>ВЫПОЛНЕНИЯ РАБОТ ПО БЛАГОУСТРОЙСТВУ ДВОРОВЫХ ТЕРРИТОРИЙ</w:t>
      </w:r>
    </w:p>
    <w:p w:rsidR="00564BC6" w:rsidRDefault="00564BC6" w:rsidP="00564BC6">
      <w:pPr>
        <w:pStyle w:val="ConsPlusTitle"/>
        <w:jc w:val="center"/>
      </w:pPr>
      <w:r>
        <w:t>МНОГОКВАРТИРНЫХ ДОМОВ</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постановлений Администрации города Сургута от 16.04.2018 </w:t>
            </w:r>
            <w:hyperlink r:id="rId18" w:history="1">
              <w:r>
                <w:rPr>
                  <w:rStyle w:val="a4"/>
                  <w:u w:val="none"/>
                </w:rPr>
                <w:t>N 2577</w:t>
              </w:r>
            </w:hyperlink>
            <w:r>
              <w:rPr>
                <w:color w:val="392C69"/>
              </w:rPr>
              <w:t>,</w:t>
            </w:r>
          </w:p>
          <w:p w:rsidR="00564BC6" w:rsidRDefault="00564BC6">
            <w:pPr>
              <w:pStyle w:val="ConsPlusNormal"/>
              <w:spacing w:line="276" w:lineRule="auto"/>
              <w:jc w:val="center"/>
            </w:pPr>
            <w:r>
              <w:rPr>
                <w:color w:val="392C69"/>
              </w:rPr>
              <w:t xml:space="preserve">от 15.08.2018 </w:t>
            </w:r>
            <w:hyperlink r:id="rId19" w:history="1">
              <w:r>
                <w:rPr>
                  <w:rStyle w:val="a4"/>
                  <w:u w:val="none"/>
                </w:rPr>
                <w:t>N 6196</w:t>
              </w:r>
            </w:hyperlink>
            <w:r>
              <w:rPr>
                <w:color w:val="392C69"/>
              </w:rPr>
              <w:t xml:space="preserve">, от 28.09.2018 </w:t>
            </w:r>
            <w:hyperlink r:id="rId20" w:history="1">
              <w:r>
                <w:rPr>
                  <w:rStyle w:val="a4"/>
                  <w:u w:val="none"/>
                </w:rPr>
                <w:t>N 7429</w:t>
              </w:r>
            </w:hyperlink>
            <w:r>
              <w:rPr>
                <w:color w:val="392C69"/>
              </w:rPr>
              <w:t>)</w:t>
            </w:r>
          </w:p>
        </w:tc>
      </w:tr>
    </w:tbl>
    <w:p w:rsidR="00564BC6" w:rsidRDefault="00564BC6" w:rsidP="00564BC6">
      <w:pPr>
        <w:pStyle w:val="ConsPlusNormal"/>
        <w:jc w:val="both"/>
      </w:pPr>
    </w:p>
    <w:p w:rsidR="00564BC6" w:rsidRDefault="00564BC6" w:rsidP="00564BC6">
      <w:pPr>
        <w:pStyle w:val="ConsPlusNormal"/>
        <w:ind w:firstLine="540"/>
        <w:jc w:val="both"/>
      </w:pPr>
      <w:r>
        <w:t xml:space="preserve">1. В целях осуществления благоустройства дворовой территории в рамках реализации муниципальной </w:t>
      </w:r>
      <w:hyperlink r:id="rId21" w:anchor="P31" w:history="1">
        <w:r>
          <w:rPr>
            <w:rStyle w:val="a4"/>
            <w:u w:val="none"/>
          </w:rPr>
          <w:t>программы</w:t>
        </w:r>
      </w:hyperlink>
      <w:r>
        <w:t xml:space="preserve"> заинтересованные лица принимают решение о всех видах работ из утвержденного минимального перечня видов работ, а в случае их выполнения при наличии сложившейся экономии выполняют работы из дополнительного перечня видов работ.</w:t>
      </w:r>
    </w:p>
    <w:p w:rsidR="00564BC6" w:rsidRDefault="00564BC6" w:rsidP="00564BC6">
      <w:pPr>
        <w:pStyle w:val="ConsPlusNormal"/>
        <w:spacing w:before="220"/>
        <w:ind w:firstLine="540"/>
        <w:jc w:val="both"/>
      </w:pPr>
      <w:r>
        <w:t>Работы по оборудованию автомобильных парковок (парковочных мест) могут выполняться в составе работ по ремонту дворовых проездов, в случае если собственники приняли такое решение.</w:t>
      </w:r>
    </w:p>
    <w:p w:rsidR="00564BC6" w:rsidRDefault="00564BC6" w:rsidP="00564BC6">
      <w:pPr>
        <w:pStyle w:val="ConsPlusNormal"/>
        <w:spacing w:before="220"/>
        <w:ind w:firstLine="540"/>
        <w:jc w:val="both"/>
      </w:pPr>
      <w:bookmarkStart w:id="2" w:name="P1080"/>
      <w:bookmarkEnd w:id="2"/>
      <w:r>
        <w:lastRenderedPageBreak/>
        <w:t>2. Минимальный перечень видов работ является исчерпывающим и не может быть расширен. Минимальный перечень видов работ является обязательным, без которого выполнение дополнительного перечня видов работ не допускается. 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может превышать 15%.</w:t>
      </w:r>
    </w:p>
    <w:p w:rsidR="00564BC6" w:rsidRDefault="00564BC6" w:rsidP="00564BC6">
      <w:pPr>
        <w:pStyle w:val="ConsPlusNormal"/>
        <w:spacing w:before="220"/>
        <w:ind w:firstLine="540"/>
        <w:jc w:val="both"/>
      </w:pPr>
      <w:r>
        <w:t>Исключение некоторых видов работ, не требующих выполнения, из состава минимального перечня возможно на основании решения общего собрания собственников помещений дома.</w:t>
      </w:r>
    </w:p>
    <w:p w:rsidR="00564BC6" w:rsidRDefault="00564BC6" w:rsidP="00564BC6">
      <w:pPr>
        <w:pStyle w:val="ConsPlusNormal"/>
        <w:jc w:val="both"/>
      </w:pPr>
      <w:r>
        <w:t xml:space="preserve">(абзац введен </w:t>
      </w:r>
      <w:hyperlink r:id="rId22"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Normal"/>
        <w:spacing w:before="220"/>
        <w:ind w:firstLine="540"/>
        <w:jc w:val="both"/>
      </w:pPr>
      <w:bookmarkStart w:id="3" w:name="P1083"/>
      <w:bookmarkEnd w:id="3"/>
      <w:r>
        <w:t>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может превышать 50%, в случае если заинтересованными лицами не определен иной размер доли.</w:t>
      </w:r>
    </w:p>
    <w:p w:rsidR="00564BC6" w:rsidRDefault="00564BC6" w:rsidP="00564BC6">
      <w:pPr>
        <w:pStyle w:val="ConsPlusNormal"/>
        <w:spacing w:before="220"/>
        <w:ind w:firstLine="540"/>
        <w:jc w:val="both"/>
      </w:pPr>
      <w:bookmarkStart w:id="4" w:name="P1084"/>
      <w:bookmarkEnd w:id="4"/>
      <w:r>
        <w:t xml:space="preserve">4. В план выполнения работ по благоустройству подлежат включению дворовые территории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и в пределах лимитов бюджетных ассигнований, предусмотренных муниципальной </w:t>
      </w:r>
      <w:hyperlink r:id="rId23" w:anchor="P31" w:history="1">
        <w:r>
          <w:rPr>
            <w:rStyle w:val="a4"/>
            <w:u w:val="none"/>
          </w:rPr>
          <w:t>программой</w:t>
        </w:r>
      </w:hyperlink>
      <w:r>
        <w:t xml:space="preserve">.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r:id="rId24" w:history="1">
        <w:r>
          <w:rPr>
            <w:rStyle w:val="a4"/>
            <w:u w:val="none"/>
          </w:rPr>
          <w:t>порядке</w:t>
        </w:r>
      </w:hyperlink>
      <w:r>
        <w:t>, установленном постановлением Правительства Ханты-Мансийского автономного округа - Югры от 07.09.2017 N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w:t>
      </w:r>
    </w:p>
    <w:p w:rsidR="00564BC6" w:rsidRDefault="00564BC6" w:rsidP="00564BC6">
      <w:pPr>
        <w:pStyle w:val="ConsPlusNormal"/>
        <w:spacing w:before="220"/>
        <w:ind w:firstLine="540"/>
        <w:jc w:val="both"/>
      </w:pPr>
      <w:r>
        <w:t xml:space="preserve">5. Адресный </w:t>
      </w:r>
      <w:hyperlink r:id="rId25" w:anchor="P1184" w:history="1">
        <w:r>
          <w:rPr>
            <w:rStyle w:val="a4"/>
            <w:u w:val="none"/>
          </w:rPr>
          <w:t>перечень</w:t>
        </w:r>
      </w:hyperlink>
      <w:r>
        <w:t xml:space="preserve"> дворовых территорий для выполнения работ по благоустройству в 2018 - 2022 годах, сформированный в соответствии с </w:t>
      </w:r>
      <w:hyperlink r:id="rId26" w:anchor="P1084" w:history="1">
        <w:r>
          <w:rPr>
            <w:rStyle w:val="a4"/>
            <w:u w:val="none"/>
          </w:rPr>
          <w:t>пунктом 4</w:t>
        </w:r>
      </w:hyperlink>
      <w:r>
        <w:t xml:space="preserve"> настоящего порядка, отражен в приложении 2 к настоящему порядку.</w:t>
      </w:r>
    </w:p>
    <w:p w:rsidR="00564BC6" w:rsidRDefault="00564BC6" w:rsidP="00564BC6">
      <w:pPr>
        <w:pStyle w:val="ConsPlusNormal"/>
        <w:spacing w:before="220"/>
        <w:ind w:firstLine="540"/>
        <w:jc w:val="both"/>
      </w:pPr>
      <w:bookmarkStart w:id="5" w:name="P1086"/>
      <w:bookmarkEnd w:id="5"/>
      <w:r>
        <w:t>6. Для внесения изменений в адресный перечень дворовых территорий для выполнения работ по благоустройству в 2018 - 2022 годах заинтересованными лицами представляются в управляющую организацию следующие документы:</w:t>
      </w:r>
    </w:p>
    <w:p w:rsidR="00564BC6" w:rsidRDefault="00564BC6" w:rsidP="00564BC6">
      <w:pPr>
        <w:pStyle w:val="ConsPlusNormal"/>
        <w:spacing w:before="220"/>
        <w:ind w:firstLine="540"/>
        <w:jc w:val="both"/>
      </w:pPr>
      <w:r>
        <w:t xml:space="preserve">6.1. </w:t>
      </w:r>
      <w:hyperlink r:id="rId27" w:anchor="P1143" w:history="1">
        <w:r>
          <w:rPr>
            <w:rStyle w:val="a4"/>
            <w:u w:val="none"/>
          </w:rPr>
          <w:t>Заявка</w:t>
        </w:r>
      </w:hyperlink>
      <w:r>
        <w:t xml:space="preserve"> в двух экземплярах по форме согласно приложению 1 к настоящему порядку.</w:t>
      </w:r>
    </w:p>
    <w:p w:rsidR="00564BC6" w:rsidRDefault="00564BC6" w:rsidP="00564BC6">
      <w:pPr>
        <w:pStyle w:val="ConsPlusNormal"/>
        <w:spacing w:before="220"/>
        <w:ind w:firstLine="540"/>
        <w:jc w:val="both"/>
      </w:pPr>
      <w:r>
        <w:t>6.2. Заверенные копии протоколов общих собраний собственников помещений в каждом многоквартирном доме,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564BC6" w:rsidRDefault="00564BC6" w:rsidP="00564BC6">
      <w:pPr>
        <w:pStyle w:val="ConsPlusNormal"/>
        <w:spacing w:before="220"/>
        <w:ind w:firstLine="540"/>
        <w:jc w:val="both"/>
      </w:pPr>
      <w:r>
        <w:t xml:space="preserve">1) решение об обращении с предложением по включению дворовой территории в муниципальную </w:t>
      </w:r>
      <w:hyperlink r:id="rId28" w:anchor="P31" w:history="1">
        <w:r>
          <w:rPr>
            <w:rStyle w:val="a4"/>
            <w:u w:val="none"/>
          </w:rPr>
          <w:t>программу</w:t>
        </w:r>
      </w:hyperlink>
      <w:r>
        <w:t>;</w:t>
      </w:r>
    </w:p>
    <w:p w:rsidR="00564BC6" w:rsidRDefault="00564BC6" w:rsidP="00564BC6">
      <w:pPr>
        <w:pStyle w:val="ConsPlusNormal"/>
        <w:spacing w:before="220"/>
        <w:ind w:firstLine="540"/>
        <w:jc w:val="both"/>
      </w:pPr>
      <w:r>
        <w:t>2) перечень видов работ по благоустройству дворовой территории, сформированный исходя из минимального перечня видов работ по благоустройству;</w:t>
      </w:r>
    </w:p>
    <w:p w:rsidR="00564BC6" w:rsidRDefault="00564BC6" w:rsidP="00564BC6">
      <w:pPr>
        <w:pStyle w:val="ConsPlusNormal"/>
        <w:spacing w:before="220"/>
        <w:ind w:firstLine="540"/>
        <w:jc w:val="both"/>
      </w:pPr>
      <w:r>
        <w:t>3) перечень работ по благоустройству дворовой территории, сформированный исходя из дополнительного перечня видов работ по благоустройству (в случае принятия такого решения заинтересованными лицами);</w:t>
      </w:r>
    </w:p>
    <w:p w:rsidR="00564BC6" w:rsidRDefault="00564BC6" w:rsidP="00564BC6">
      <w:pPr>
        <w:pStyle w:val="ConsPlusNormal"/>
        <w:spacing w:before="220"/>
        <w:ind w:firstLine="540"/>
        <w:jc w:val="both"/>
      </w:pPr>
      <w:r>
        <w:lastRenderedPageBreak/>
        <w:t>4) форма и доля финансового и (или) трудового участия;</w:t>
      </w:r>
    </w:p>
    <w:p w:rsidR="00564BC6" w:rsidRDefault="00564BC6" w:rsidP="00564BC6">
      <w:pPr>
        <w:pStyle w:val="ConsPlusNormal"/>
        <w:spacing w:before="220"/>
        <w:ind w:firstLine="540"/>
        <w:jc w:val="both"/>
      </w:pPr>
      <w:r>
        <w:t>5) решение о порядке сбора денежных средств на софинансирование по видам работ;</w:t>
      </w:r>
    </w:p>
    <w:p w:rsidR="00564BC6" w:rsidRDefault="00564BC6" w:rsidP="00564BC6">
      <w:pPr>
        <w:pStyle w:val="ConsPlusNormal"/>
        <w:spacing w:before="220"/>
        <w:ind w:firstLine="540"/>
        <w:jc w:val="both"/>
      </w:pPr>
      <w:r>
        <w:t xml:space="preserve">6)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w:t>
      </w:r>
      <w:hyperlink r:id="rId29" w:anchor="P31" w:history="1">
        <w:r>
          <w:rPr>
            <w:rStyle w:val="a4"/>
            <w:u w:val="none"/>
          </w:rPr>
          <w:t>программы</w:t>
        </w:r>
      </w:hyperlink>
      <w:r>
        <w:t>;</w:t>
      </w:r>
    </w:p>
    <w:p w:rsidR="00564BC6" w:rsidRDefault="00564BC6" w:rsidP="00564BC6">
      <w:pPr>
        <w:pStyle w:val="ConsPlusNormal"/>
        <w:spacing w:before="220"/>
        <w:ind w:firstLine="540"/>
        <w:jc w:val="both"/>
      </w:pPr>
      <w:r>
        <w:t xml:space="preserve">7) решение об определении лиц, которые от имени заинтересованных лиц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w:t>
      </w:r>
      <w:hyperlink r:id="rId30" w:anchor="P31" w:history="1">
        <w:r>
          <w:rPr>
            <w:rStyle w:val="a4"/>
            <w:u w:val="none"/>
          </w:rPr>
          <w:t>программы</w:t>
        </w:r>
      </w:hyperlink>
      <w:r>
        <w:t xml:space="preserve"> в целях обеспечения софинансирования (далее - представитель заинтересованных лиц);</w:t>
      </w:r>
    </w:p>
    <w:p w:rsidR="00564BC6" w:rsidRDefault="00564BC6" w:rsidP="00564BC6">
      <w:pPr>
        <w:pStyle w:val="ConsPlusNormal"/>
        <w:spacing w:before="220"/>
        <w:ind w:firstLine="540"/>
        <w:jc w:val="both"/>
      </w:pPr>
      <w:r>
        <w:t xml:space="preserve">8) стоимость работ по благоустройству дворовой территории, входящих в минимальный и дополнительный перечни таких работ, определенную по нормативной </w:t>
      </w:r>
      <w:hyperlink r:id="rId31" w:anchor="P1986" w:history="1">
        <w:r>
          <w:rPr>
            <w:rStyle w:val="a4"/>
            <w:u w:val="none"/>
          </w:rPr>
          <w:t>стоимости</w:t>
        </w:r>
      </w:hyperlink>
      <w:r>
        <w:t xml:space="preserve"> (единичным расценкам), указанным в приложении 4 к Положению по организации и проведению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9) решение о передаче полномочий управляющей организации на аккумулирование средств заинтересованных лиц и перечисление аккумулированных средств подрядной организации;</w:t>
      </w:r>
    </w:p>
    <w:p w:rsidR="00564BC6" w:rsidRDefault="00564BC6" w:rsidP="00564BC6">
      <w:pPr>
        <w:pStyle w:val="ConsPlusNormal"/>
        <w:spacing w:before="220"/>
        <w:ind w:firstLine="540"/>
        <w:jc w:val="both"/>
      </w:pPr>
      <w:r>
        <w:t>10) решение о выполнении работ на смежно расположенной, используемой жильцами дома, но не относящейся к придомовой, территории, требующей ремонта, в том числе для завершения комплексности выполнения работ (при наличии смежно расположенной территории, используемой жильцами многоквартирного дома).</w:t>
      </w:r>
    </w:p>
    <w:p w:rsidR="00564BC6" w:rsidRDefault="00564BC6" w:rsidP="00564BC6">
      <w:pPr>
        <w:pStyle w:val="ConsPlusNormal"/>
        <w:jc w:val="both"/>
      </w:pPr>
      <w:r>
        <w:t xml:space="preserve">(пп. 10 введен </w:t>
      </w:r>
      <w:hyperlink r:id="rId32"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Normal"/>
        <w:spacing w:before="220"/>
        <w:ind w:firstLine="540"/>
        <w:jc w:val="both"/>
      </w:pPr>
      <w:r>
        <w:t>6.3. Схема с границами территории, предлагаемой к благоустройству.</w:t>
      </w:r>
    </w:p>
    <w:p w:rsidR="00564BC6" w:rsidRDefault="00564BC6" w:rsidP="00564BC6">
      <w:pPr>
        <w:pStyle w:val="ConsPlusNormal"/>
        <w:jc w:val="both"/>
      </w:pPr>
      <w:r>
        <w:t xml:space="preserve">(в ред. </w:t>
      </w:r>
      <w:hyperlink r:id="rId33"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spacing w:before="220"/>
        <w:ind w:firstLine="540"/>
        <w:jc w:val="both"/>
      </w:pPr>
      <w:r>
        <w:t>6.4. Копия проектной документации, в том числе сметные расчеты (локальный и объектный) или предварительный расчет стоимости объекта.</w:t>
      </w:r>
    </w:p>
    <w:p w:rsidR="00564BC6" w:rsidRDefault="00564BC6" w:rsidP="00564BC6">
      <w:pPr>
        <w:pStyle w:val="ConsPlusNormal"/>
        <w:jc w:val="both"/>
      </w:pPr>
      <w:r>
        <w:t xml:space="preserve">(пп. 6.4 в ред. </w:t>
      </w:r>
      <w:hyperlink r:id="rId34"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spacing w:before="220"/>
        <w:ind w:firstLine="540"/>
        <w:jc w:val="both"/>
      </w:pPr>
      <w:r>
        <w:t>6.5.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64BC6" w:rsidRDefault="00564BC6" w:rsidP="00564BC6">
      <w:pPr>
        <w:pStyle w:val="ConsPlusNormal"/>
        <w:spacing w:before="220"/>
        <w:ind w:firstLine="540"/>
        <w:jc w:val="both"/>
      </w:pPr>
      <w:r>
        <w:t>7. Ответственность за достоверность сведений в заявке и прилагаемых к ней документах несут заинтересованные лица, представившие их.</w:t>
      </w:r>
    </w:p>
    <w:p w:rsidR="00564BC6" w:rsidRDefault="00564BC6" w:rsidP="00564BC6">
      <w:pPr>
        <w:pStyle w:val="ConsPlusNormal"/>
        <w:spacing w:before="220"/>
        <w:ind w:firstLine="540"/>
        <w:jc w:val="both"/>
      </w:pPr>
      <w:r>
        <w:t>8. Заявка с прилагаемыми к ней документами подается в управляющую организацию.</w:t>
      </w:r>
    </w:p>
    <w:p w:rsidR="00564BC6" w:rsidRDefault="00564BC6" w:rsidP="00564BC6">
      <w:pPr>
        <w:pStyle w:val="ConsPlusNormal"/>
        <w:spacing w:before="220"/>
        <w:ind w:firstLine="540"/>
        <w:jc w:val="both"/>
      </w:pPr>
      <w:r>
        <w:t>9.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фамилия, имя, отчество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564BC6" w:rsidRDefault="00564BC6" w:rsidP="00564BC6">
      <w:pPr>
        <w:pStyle w:val="ConsPlusNormal"/>
        <w:spacing w:before="220"/>
        <w:ind w:firstLine="540"/>
        <w:jc w:val="both"/>
      </w:pPr>
      <w:r>
        <w:t>10. Управляющая организация ежегодно в срок до 01 февраля передает поступившие заявки в департамент.</w:t>
      </w:r>
    </w:p>
    <w:p w:rsidR="00564BC6" w:rsidRDefault="00564BC6" w:rsidP="00564BC6">
      <w:pPr>
        <w:pStyle w:val="ConsPlusNormal"/>
        <w:spacing w:before="220"/>
        <w:ind w:firstLine="540"/>
        <w:jc w:val="both"/>
      </w:pPr>
      <w:r>
        <w:t xml:space="preserve">11. Департамент рассматривает предоставленные заявки на соответствие требованиям, </w:t>
      </w:r>
      <w:r>
        <w:lastRenderedPageBreak/>
        <w:t xml:space="preserve">установленным </w:t>
      </w:r>
      <w:hyperlink r:id="rId35" w:anchor="P1086" w:history="1">
        <w:r>
          <w:rPr>
            <w:rStyle w:val="a4"/>
            <w:u w:val="none"/>
          </w:rPr>
          <w:t>пунктом 6</w:t>
        </w:r>
      </w:hyperlink>
      <w:r>
        <w:t xml:space="preserve"> настоящего порядка, и формирует адресный перечень.</w:t>
      </w:r>
    </w:p>
    <w:p w:rsidR="00564BC6" w:rsidRDefault="00564BC6" w:rsidP="00564BC6">
      <w:pPr>
        <w:pStyle w:val="ConsPlusNormal"/>
        <w:spacing w:before="220"/>
        <w:ind w:firstLine="540"/>
        <w:jc w:val="both"/>
      </w:pPr>
      <w:r>
        <w:t>12. Ежегодно в срок до 10-го февраля департамент выносит на рассмотрение комиссией сформированный адресный перечень дворовых территорий для выполнения благоустройства в текущем.</w:t>
      </w:r>
    </w:p>
    <w:p w:rsidR="00564BC6" w:rsidRDefault="00564BC6" w:rsidP="00564BC6">
      <w:pPr>
        <w:pStyle w:val="ConsPlusNormal"/>
        <w:spacing w:before="220"/>
        <w:ind w:firstLine="540"/>
        <w:jc w:val="both"/>
      </w:pPr>
      <w:r>
        <w:t>13. Комиссия рассматривает и утверждает (вносит изменения) адресный перечень в срок до 20-го февраля соответствующего года.</w:t>
      </w:r>
    </w:p>
    <w:p w:rsidR="00564BC6" w:rsidRDefault="00564BC6" w:rsidP="00564BC6">
      <w:pPr>
        <w:pStyle w:val="ConsPlusNormal"/>
        <w:spacing w:before="220"/>
        <w:ind w:firstLine="540"/>
        <w:jc w:val="both"/>
      </w:pPr>
      <w:r>
        <w:t>14. Департамент в течение десяти рабочих дней после даты утверждения решением комиссии адресного перечня доводит его до сведения управляющих организаций, обслуживающих включенные в перечень многоквартирные дома и размещает его на официальном портале Администрации города.</w:t>
      </w:r>
    </w:p>
    <w:p w:rsidR="00564BC6" w:rsidRDefault="00564BC6" w:rsidP="00564BC6">
      <w:pPr>
        <w:pStyle w:val="ConsPlusNormal"/>
        <w:jc w:val="both"/>
      </w:pPr>
      <w:r>
        <w:t xml:space="preserve">(в ред. </w:t>
      </w:r>
      <w:hyperlink r:id="rId36"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spacing w:before="220"/>
        <w:ind w:firstLine="540"/>
        <w:jc w:val="both"/>
      </w:pPr>
      <w:r>
        <w:t>15. В случае представления документов, оформленных с нарушением требований действующего законодательства и настоящего порядка, департамент возвращает заявку представителю с указанием причин, явившихся основанием для возврата.</w:t>
      </w:r>
    </w:p>
    <w:p w:rsidR="00564BC6" w:rsidRDefault="00564BC6" w:rsidP="00564BC6">
      <w:pPr>
        <w:pStyle w:val="ConsPlusNormal"/>
        <w:spacing w:before="220"/>
        <w:ind w:firstLine="540"/>
        <w:jc w:val="both"/>
      </w:pPr>
      <w:r>
        <w:t xml:space="preserve">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w:t>
      </w:r>
      <w:hyperlink r:id="rId37" w:anchor="P31" w:history="1">
        <w:r>
          <w:rPr>
            <w:rStyle w:val="a4"/>
            <w:u w:val="none"/>
          </w:rPr>
          <w:t>программу</w:t>
        </w:r>
      </w:hyperlink>
      <w:r>
        <w:t>. В этом случае датой приема документов будет являться дата их повторной подачи.</w:t>
      </w:r>
    </w:p>
    <w:p w:rsidR="00564BC6" w:rsidRDefault="00564BC6" w:rsidP="00564BC6">
      <w:pPr>
        <w:pStyle w:val="ConsPlusNormal"/>
        <w:spacing w:before="220"/>
        <w:ind w:firstLine="540"/>
        <w:jc w:val="both"/>
      </w:pPr>
      <w:r>
        <w:t>16. Адреса многоквартирных домов, на благоустройство которых выделяются целевые средства, включаются в адресный перечень в первоочередном порядке.</w:t>
      </w:r>
    </w:p>
    <w:p w:rsidR="00564BC6" w:rsidRDefault="00564BC6" w:rsidP="00564BC6">
      <w:pPr>
        <w:pStyle w:val="ConsPlusNormal"/>
        <w:jc w:val="both"/>
      </w:pPr>
      <w:r>
        <w:t xml:space="preserve">(п. 16 введен </w:t>
      </w:r>
      <w:hyperlink r:id="rId38"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1</w:t>
      </w:r>
    </w:p>
    <w:p w:rsidR="00564BC6" w:rsidRDefault="00564BC6" w:rsidP="00564BC6">
      <w:pPr>
        <w:pStyle w:val="ConsPlusNormal"/>
        <w:jc w:val="right"/>
      </w:pPr>
      <w:r>
        <w:t>к порядку представления,</w:t>
      </w:r>
    </w:p>
    <w:p w:rsidR="00564BC6" w:rsidRDefault="00564BC6" w:rsidP="00564BC6">
      <w:pPr>
        <w:pStyle w:val="ConsPlusNormal"/>
        <w:jc w:val="right"/>
      </w:pPr>
      <w:r>
        <w:t>рассмотрения и оценки</w:t>
      </w:r>
    </w:p>
    <w:p w:rsidR="00564BC6" w:rsidRDefault="00564BC6" w:rsidP="00564BC6">
      <w:pPr>
        <w:pStyle w:val="ConsPlusNormal"/>
        <w:jc w:val="right"/>
      </w:pPr>
      <w:r>
        <w:t>предложений заинтересованных</w:t>
      </w:r>
    </w:p>
    <w:p w:rsidR="00564BC6" w:rsidRDefault="00564BC6" w:rsidP="00564BC6">
      <w:pPr>
        <w:pStyle w:val="ConsPlusNormal"/>
        <w:jc w:val="right"/>
      </w:pPr>
      <w:r>
        <w:t>лиц о включении дворовой</w:t>
      </w:r>
    </w:p>
    <w:p w:rsidR="00564BC6" w:rsidRDefault="00564BC6" w:rsidP="00564BC6">
      <w:pPr>
        <w:pStyle w:val="ConsPlusNormal"/>
        <w:jc w:val="right"/>
      </w:pPr>
      <w:r>
        <w:t>территории в план выполнения</w:t>
      </w:r>
    </w:p>
    <w:p w:rsidR="00564BC6" w:rsidRDefault="00564BC6" w:rsidP="00564BC6">
      <w:pPr>
        <w:pStyle w:val="ConsPlusNormal"/>
        <w:jc w:val="right"/>
      </w:pPr>
      <w:r>
        <w:t>работ по благоустройству дворовых</w:t>
      </w:r>
    </w:p>
    <w:p w:rsidR="00564BC6" w:rsidRDefault="00564BC6" w:rsidP="00564BC6">
      <w:pPr>
        <w:pStyle w:val="ConsPlusNormal"/>
        <w:jc w:val="right"/>
      </w:pPr>
      <w:r>
        <w:t>территорий многоквартирных домов</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w:t>
            </w:r>
            <w:hyperlink r:id="rId39" w:history="1">
              <w:r>
                <w:rPr>
                  <w:rStyle w:val="a4"/>
                  <w:u w:val="none"/>
                </w:rPr>
                <w:t>постановления</w:t>
              </w:r>
            </w:hyperlink>
            <w:r>
              <w:rPr>
                <w:color w:val="392C69"/>
              </w:rPr>
              <w:t xml:space="preserve"> Администрации города Сургута от 16.04.2018 N 2577)</w:t>
            </w:r>
          </w:p>
        </w:tc>
      </w:tr>
    </w:tbl>
    <w:p w:rsidR="00564BC6" w:rsidRDefault="00564BC6" w:rsidP="00564BC6">
      <w:pPr>
        <w:pStyle w:val="ConsPlusNormal"/>
        <w:jc w:val="both"/>
      </w:pPr>
    </w:p>
    <w:p w:rsidR="00564BC6" w:rsidRDefault="00564BC6" w:rsidP="00564BC6">
      <w:pPr>
        <w:pStyle w:val="ConsPlusNonformat"/>
        <w:jc w:val="both"/>
      </w:pPr>
      <w:r>
        <w:t xml:space="preserve">                            В _____________________________________________</w:t>
      </w:r>
    </w:p>
    <w:p w:rsidR="00564BC6" w:rsidRDefault="00564BC6" w:rsidP="00564BC6">
      <w:pPr>
        <w:pStyle w:val="ConsPlusNonformat"/>
        <w:jc w:val="both"/>
      </w:pPr>
      <w:r>
        <w:t xml:space="preserve">                               (наименование управляющей организации)</w:t>
      </w:r>
    </w:p>
    <w:p w:rsidR="00564BC6" w:rsidRDefault="00564BC6" w:rsidP="00564BC6">
      <w:pPr>
        <w:pStyle w:val="ConsPlusNonformat"/>
        <w:jc w:val="both"/>
      </w:pPr>
      <w:r>
        <w:t xml:space="preserve">                            от ____________________________________________</w:t>
      </w:r>
    </w:p>
    <w:p w:rsidR="00564BC6" w:rsidRDefault="00564BC6" w:rsidP="00564BC6">
      <w:pPr>
        <w:pStyle w:val="ConsPlusNonformat"/>
        <w:jc w:val="both"/>
      </w:pPr>
      <w:r>
        <w:t xml:space="preserve">                               (указывается Ф.И.О. представителя полностью)</w:t>
      </w:r>
    </w:p>
    <w:p w:rsidR="00564BC6" w:rsidRDefault="00564BC6" w:rsidP="00564BC6">
      <w:pPr>
        <w:pStyle w:val="ConsPlusNonformat"/>
        <w:jc w:val="both"/>
      </w:pPr>
      <w:r>
        <w:t xml:space="preserve">                            проживающий(ая) по адресу:</w:t>
      </w:r>
    </w:p>
    <w:p w:rsidR="00564BC6" w:rsidRDefault="00564BC6" w:rsidP="00564BC6">
      <w:pPr>
        <w:pStyle w:val="ConsPlusNonformat"/>
        <w:jc w:val="both"/>
      </w:pPr>
      <w:r>
        <w:t xml:space="preserve">                            _______________________________________________</w:t>
      </w:r>
    </w:p>
    <w:p w:rsidR="00564BC6" w:rsidRDefault="00564BC6" w:rsidP="00564BC6">
      <w:pPr>
        <w:pStyle w:val="ConsPlusNonformat"/>
        <w:jc w:val="both"/>
      </w:pPr>
      <w:r>
        <w:t xml:space="preserve">                            номер контактного телефона: ___________________</w:t>
      </w:r>
    </w:p>
    <w:p w:rsidR="00564BC6" w:rsidRDefault="00564BC6" w:rsidP="00564BC6">
      <w:pPr>
        <w:pStyle w:val="ConsPlusNonformat"/>
        <w:jc w:val="both"/>
      </w:pPr>
    </w:p>
    <w:p w:rsidR="00564BC6" w:rsidRDefault="00564BC6" w:rsidP="00564BC6">
      <w:pPr>
        <w:pStyle w:val="ConsPlusNonformat"/>
        <w:jc w:val="both"/>
      </w:pPr>
    </w:p>
    <w:p w:rsidR="00564BC6" w:rsidRDefault="00564BC6" w:rsidP="00564BC6">
      <w:pPr>
        <w:pStyle w:val="ConsPlusNonformat"/>
        <w:jc w:val="both"/>
      </w:pPr>
      <w:bookmarkStart w:id="6" w:name="P1143"/>
      <w:bookmarkEnd w:id="6"/>
      <w:r>
        <w:t xml:space="preserve">                                  Заявка</w:t>
      </w:r>
    </w:p>
    <w:p w:rsidR="00564BC6" w:rsidRDefault="00564BC6" w:rsidP="00564BC6">
      <w:pPr>
        <w:pStyle w:val="ConsPlusNonformat"/>
        <w:jc w:val="both"/>
      </w:pPr>
      <w:r>
        <w:t xml:space="preserve">          о включении дворовой территории в план выполнения работ</w:t>
      </w:r>
    </w:p>
    <w:p w:rsidR="00564BC6" w:rsidRDefault="00564BC6" w:rsidP="00564BC6">
      <w:pPr>
        <w:pStyle w:val="ConsPlusNonformat"/>
        <w:jc w:val="both"/>
      </w:pPr>
      <w:r>
        <w:t xml:space="preserve">        по благоустройству на территории города Сургута в 201_ году</w:t>
      </w:r>
    </w:p>
    <w:p w:rsidR="00564BC6" w:rsidRDefault="00564BC6" w:rsidP="00564BC6">
      <w:pPr>
        <w:pStyle w:val="ConsPlusNonformat"/>
        <w:jc w:val="both"/>
      </w:pPr>
    </w:p>
    <w:p w:rsidR="00564BC6" w:rsidRDefault="00564BC6" w:rsidP="00564BC6">
      <w:pPr>
        <w:pStyle w:val="ConsPlusNonformat"/>
        <w:jc w:val="both"/>
      </w:pPr>
      <w:r>
        <w:lastRenderedPageBreak/>
        <w:t xml:space="preserve">    Прошу включить дворовую территорию многоквартирного дома</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 xml:space="preserve">                   (указать адрес многоквартирного дома)</w:t>
      </w:r>
    </w:p>
    <w:p w:rsidR="00564BC6" w:rsidRDefault="00564BC6" w:rsidP="00564BC6">
      <w:pPr>
        <w:pStyle w:val="ConsPlusNonformat"/>
        <w:jc w:val="both"/>
      </w:pPr>
      <w:r>
        <w:t xml:space="preserve">    В   план   выполнения   работ   по  благоустройству  в  201_  году  для</w:t>
      </w:r>
    </w:p>
    <w:p w:rsidR="00564BC6" w:rsidRDefault="00564BC6" w:rsidP="00564BC6">
      <w:pPr>
        <w:pStyle w:val="ConsPlusNonformat"/>
        <w:jc w:val="both"/>
      </w:pPr>
      <w:r>
        <w:t>благоустройства дворовой территории.</w:t>
      </w:r>
    </w:p>
    <w:p w:rsidR="00564BC6" w:rsidRDefault="00564BC6" w:rsidP="00564BC6">
      <w:pPr>
        <w:pStyle w:val="ConsPlusNonformat"/>
        <w:jc w:val="both"/>
      </w:pPr>
    </w:p>
    <w:p w:rsidR="00564BC6" w:rsidRDefault="00564BC6" w:rsidP="00564BC6">
      <w:pPr>
        <w:pStyle w:val="ConsPlusNonformat"/>
        <w:jc w:val="both"/>
      </w:pPr>
      <w:r>
        <w:t xml:space="preserve">    Приложение:</w:t>
      </w:r>
    </w:p>
    <w:p w:rsidR="00564BC6" w:rsidRDefault="00564BC6" w:rsidP="00564BC6">
      <w:pPr>
        <w:pStyle w:val="ConsPlusNonformat"/>
        <w:jc w:val="both"/>
      </w:pPr>
      <w:r>
        <w:t xml:space="preserve">    1.   Заверенная   копия  протокола(ов)  общего  собрания  собственников</w:t>
      </w:r>
    </w:p>
    <w:p w:rsidR="00564BC6" w:rsidRDefault="00564BC6" w:rsidP="00564BC6">
      <w:pPr>
        <w:pStyle w:val="ConsPlusNonformat"/>
        <w:jc w:val="both"/>
      </w:pPr>
      <w:r>
        <w:t>помещений   в   многоквартирном   доме,   решений  собственников  зданий  и</w:t>
      </w:r>
    </w:p>
    <w:p w:rsidR="00564BC6" w:rsidRDefault="00564BC6" w:rsidP="00564BC6">
      <w:pPr>
        <w:pStyle w:val="ConsPlusNonformat"/>
        <w:jc w:val="both"/>
      </w:pPr>
      <w:r>
        <w:t>сооружений.</w:t>
      </w:r>
    </w:p>
    <w:p w:rsidR="00564BC6" w:rsidRDefault="00564BC6" w:rsidP="00564BC6">
      <w:pPr>
        <w:pStyle w:val="ConsPlusNonformat"/>
        <w:jc w:val="both"/>
      </w:pPr>
      <w:r>
        <w:t xml:space="preserve">    2.  Схема  с  границами территории, предлагаемой к благоустройству (при</w:t>
      </w:r>
    </w:p>
    <w:p w:rsidR="00564BC6" w:rsidRDefault="00564BC6" w:rsidP="00564BC6">
      <w:pPr>
        <w:pStyle w:val="ConsPlusNonformat"/>
        <w:jc w:val="both"/>
      </w:pPr>
      <w:r>
        <w:t>наличии).</w:t>
      </w:r>
    </w:p>
    <w:p w:rsidR="00564BC6" w:rsidRDefault="00564BC6" w:rsidP="00564BC6">
      <w:pPr>
        <w:pStyle w:val="ConsPlusNonformat"/>
        <w:jc w:val="both"/>
      </w:pPr>
      <w:r>
        <w:t xml:space="preserve">    3.  Копия  проектной  документации,  в  том  числе локальной сметы (при</w:t>
      </w:r>
    </w:p>
    <w:p w:rsidR="00564BC6" w:rsidRDefault="00564BC6" w:rsidP="00564BC6">
      <w:pPr>
        <w:pStyle w:val="ConsPlusNonformat"/>
        <w:jc w:val="both"/>
      </w:pPr>
      <w:r>
        <w:t>наличии).</w:t>
      </w:r>
    </w:p>
    <w:p w:rsidR="00564BC6" w:rsidRDefault="00564BC6" w:rsidP="00564BC6">
      <w:pPr>
        <w:pStyle w:val="ConsPlusNonformat"/>
        <w:jc w:val="both"/>
      </w:pPr>
      <w:r>
        <w:t xml:space="preserve">    4.  Фотоматериалы, подтверждающие отсутствие или ненадлежащее состояние</w:t>
      </w:r>
    </w:p>
    <w:p w:rsidR="00564BC6" w:rsidRDefault="00564BC6" w:rsidP="00564BC6">
      <w:pPr>
        <w:pStyle w:val="ConsPlusNonformat"/>
        <w:jc w:val="both"/>
      </w:pPr>
      <w:r>
        <w:t>соответствующих   элементов   благоустройства,   дворовых  территорий  (при</w:t>
      </w:r>
    </w:p>
    <w:p w:rsidR="00564BC6" w:rsidRDefault="00564BC6" w:rsidP="00564BC6">
      <w:pPr>
        <w:pStyle w:val="ConsPlusNonformat"/>
        <w:jc w:val="both"/>
      </w:pPr>
      <w:r>
        <w:t>наличии).</w:t>
      </w:r>
    </w:p>
    <w:p w:rsidR="00564BC6" w:rsidRDefault="00564BC6" w:rsidP="00564BC6">
      <w:pPr>
        <w:pStyle w:val="ConsPlusNonformat"/>
        <w:jc w:val="both"/>
      </w:pPr>
    </w:p>
    <w:p w:rsidR="00564BC6" w:rsidRDefault="00564BC6" w:rsidP="00564BC6">
      <w:pPr>
        <w:pStyle w:val="ConsPlusNonformat"/>
        <w:jc w:val="both"/>
      </w:pPr>
    </w:p>
    <w:p w:rsidR="00564BC6" w:rsidRDefault="00564BC6" w:rsidP="00564BC6">
      <w:pPr>
        <w:pStyle w:val="ConsPlusNonformat"/>
        <w:jc w:val="both"/>
      </w:pPr>
      <w:r>
        <w:t>Представитель ______________  _______________________</w:t>
      </w:r>
    </w:p>
    <w:p w:rsidR="00564BC6" w:rsidRDefault="00564BC6" w:rsidP="00564BC6">
      <w:pPr>
        <w:pStyle w:val="ConsPlusNonformat"/>
        <w:jc w:val="both"/>
      </w:pPr>
      <w:r>
        <w:t xml:space="preserve">                 (подпись)            (Ф.И.О.)</w:t>
      </w:r>
    </w:p>
    <w:p w:rsidR="00564BC6" w:rsidRDefault="00564BC6" w:rsidP="00564BC6">
      <w:pPr>
        <w:pStyle w:val="ConsPlusNonformat"/>
        <w:jc w:val="both"/>
      </w:pPr>
    </w:p>
    <w:p w:rsidR="00564BC6" w:rsidRDefault="00564BC6" w:rsidP="00564BC6">
      <w:pPr>
        <w:pStyle w:val="ConsPlusNonformat"/>
        <w:jc w:val="both"/>
      </w:pPr>
      <w:r>
        <w:t xml:space="preserve">                                                        Дата ______________</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2</w:t>
      </w:r>
    </w:p>
    <w:p w:rsidR="00564BC6" w:rsidRDefault="00564BC6" w:rsidP="00564BC6">
      <w:pPr>
        <w:pStyle w:val="ConsPlusNormal"/>
        <w:jc w:val="right"/>
      </w:pPr>
      <w:r>
        <w:t>к порядку представления,</w:t>
      </w:r>
    </w:p>
    <w:p w:rsidR="00564BC6" w:rsidRDefault="00564BC6" w:rsidP="00564BC6">
      <w:pPr>
        <w:pStyle w:val="ConsPlusNormal"/>
        <w:jc w:val="right"/>
      </w:pPr>
      <w:r>
        <w:t>рассмотрения и оценки</w:t>
      </w:r>
    </w:p>
    <w:p w:rsidR="00564BC6" w:rsidRDefault="00564BC6" w:rsidP="00564BC6">
      <w:pPr>
        <w:pStyle w:val="ConsPlusNormal"/>
        <w:jc w:val="right"/>
      </w:pPr>
      <w:r>
        <w:t>предложений заинтересованных</w:t>
      </w:r>
    </w:p>
    <w:p w:rsidR="00564BC6" w:rsidRDefault="00564BC6" w:rsidP="00564BC6">
      <w:pPr>
        <w:pStyle w:val="ConsPlusNormal"/>
        <w:jc w:val="right"/>
      </w:pPr>
      <w:r>
        <w:t>лиц о включении дворовой</w:t>
      </w:r>
    </w:p>
    <w:p w:rsidR="00564BC6" w:rsidRDefault="00564BC6" w:rsidP="00564BC6">
      <w:pPr>
        <w:pStyle w:val="ConsPlusNormal"/>
        <w:jc w:val="right"/>
      </w:pPr>
      <w:r>
        <w:t>территории в план выполнения</w:t>
      </w:r>
    </w:p>
    <w:p w:rsidR="00564BC6" w:rsidRDefault="00564BC6" w:rsidP="00564BC6">
      <w:pPr>
        <w:pStyle w:val="ConsPlusNormal"/>
        <w:jc w:val="right"/>
      </w:pPr>
      <w:r>
        <w:t>работ по благоустройству дворовых</w:t>
      </w:r>
    </w:p>
    <w:p w:rsidR="00564BC6" w:rsidRDefault="00564BC6" w:rsidP="00564BC6">
      <w:pPr>
        <w:pStyle w:val="ConsPlusNormal"/>
        <w:jc w:val="right"/>
      </w:pPr>
      <w:r>
        <w:t>территорий 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7" w:name="P1184"/>
      <w:bookmarkEnd w:id="7"/>
      <w:r>
        <w:t>АДРЕСНЫЙ ПЕРЕЧЕНЬ</w:t>
      </w:r>
    </w:p>
    <w:p w:rsidR="00564BC6" w:rsidRDefault="00564BC6" w:rsidP="00564BC6">
      <w:pPr>
        <w:pStyle w:val="ConsPlusTitle"/>
        <w:jc w:val="center"/>
      </w:pPr>
      <w:r>
        <w:t>ДВОРОВЫХ ТЕРРИТОРИЙ ДЛЯ ВЫПОЛНЕНИЯ РАБОТ ПО БЛАГОУСТРОЙСТВУ</w:t>
      </w:r>
    </w:p>
    <w:p w:rsidR="00564BC6" w:rsidRDefault="00564BC6" w:rsidP="00564BC6">
      <w:pPr>
        <w:pStyle w:val="ConsPlusTitle"/>
        <w:jc w:val="center"/>
      </w:pPr>
      <w:r>
        <w:t>В 2018 - 2022 ГОДАХ</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w:t>
            </w:r>
            <w:hyperlink r:id="rId40" w:history="1">
              <w:r>
                <w:rPr>
                  <w:rStyle w:val="a4"/>
                  <w:u w:val="none"/>
                </w:rPr>
                <w:t>постановления</w:t>
              </w:r>
            </w:hyperlink>
            <w:r>
              <w:rPr>
                <w:color w:val="392C69"/>
              </w:rPr>
              <w:t xml:space="preserve"> Администрации города Сургута от 28.09.2018 N 7429)</w:t>
            </w:r>
          </w:p>
        </w:tc>
      </w:tr>
    </w:tbl>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871"/>
        <w:gridCol w:w="4819"/>
      </w:tblGrid>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N п/п</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Адрес</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Вид работ</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Перечень работ</w:t>
            </w:r>
          </w:p>
        </w:tc>
      </w:tr>
      <w:tr w:rsidR="00564BC6" w:rsidTr="00564BC6">
        <w:tc>
          <w:tcPr>
            <w:tcW w:w="9071"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outlineLvl w:val="4"/>
            </w:pPr>
            <w:r>
              <w:t>2018 год</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Крылова, 17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7/1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50 лет ВЛКСМ,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64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66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68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70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Майская, 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Майская, 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Майская,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Майская,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Ленина, 50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50 лет ВЛКСМ, 11а</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50 лет ВЛКСМ, 13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проезд Дружбы,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16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Грибоедова, 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12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пешеходной дорожки</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4819"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9071"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outlineLvl w:val="4"/>
            </w:pPr>
            <w:r>
              <w:t>2019 год</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38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19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40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Пролетарский, 7/1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Гагарина, 10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19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Университетская, 23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27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Ленина, 42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20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Профсоюзов, 16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Геологическая, 22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Геологическая, 22/1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Геологическая, 24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Декабристов, 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Декабристов,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Декабристов,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36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Грибоедова, 13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Привокзальная, 22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7/2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Крылова, 35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Пролетарский, 12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Пролетарский, 14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9071"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outlineLvl w:val="4"/>
            </w:pPr>
            <w:r>
              <w:t>2020 год</w:t>
            </w:r>
          </w:p>
        </w:tc>
      </w:tr>
      <w:tr w:rsidR="00564BC6" w:rsidTr="00564BC6">
        <w:tc>
          <w:tcPr>
            <w:tcW w:w="9071" w:type="dxa"/>
            <w:gridSpan w:val="4"/>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r>
                    <w:rPr>
                      <w:color w:val="392C69"/>
                    </w:rPr>
                    <w:t>КонсультантПлюс: примечание.</w:t>
                  </w:r>
                </w:p>
                <w:p w:rsidR="00564BC6" w:rsidRDefault="00564BC6">
                  <w:pPr>
                    <w:pStyle w:val="ConsPlusNormal"/>
                    <w:spacing w:line="276" w:lineRule="auto"/>
                    <w:jc w:val="both"/>
                  </w:pPr>
                  <w:r>
                    <w:rPr>
                      <w:color w:val="392C69"/>
                    </w:rPr>
                    <w:t>В официальном тексте документа, видимо, допущена опечатка в графах 3, 4: один и тот же абзац повторяется дважды.</w:t>
                  </w:r>
                </w:p>
              </w:tc>
            </w:tr>
          </w:tbl>
          <w:p w:rsidR="00564BC6" w:rsidRDefault="00564BC6">
            <w:pPr>
              <w:rPr>
                <w:lang w:eastAsia="en-US"/>
              </w:rPr>
            </w:pPr>
          </w:p>
        </w:tc>
      </w:tr>
      <w:tr w:rsidR="00564BC6" w:rsidTr="00564BC6">
        <w:tc>
          <w:tcPr>
            <w:tcW w:w="510" w:type="dxa"/>
            <w:vMerge w:val="restart"/>
            <w:tcBorders>
              <w:top w:val="nil"/>
              <w:left w:val="single" w:sz="4" w:space="0" w:color="auto"/>
              <w:bottom w:val="nil"/>
              <w:right w:val="single" w:sz="4" w:space="0" w:color="auto"/>
            </w:tcBorders>
            <w:hideMark/>
          </w:tcPr>
          <w:p w:rsidR="00564BC6" w:rsidRDefault="00564BC6">
            <w:pPr>
              <w:pStyle w:val="ConsPlusNormal"/>
              <w:spacing w:line="276" w:lineRule="auto"/>
              <w:jc w:val="center"/>
            </w:pPr>
            <w:r>
              <w:t>43</w:t>
            </w:r>
          </w:p>
        </w:tc>
        <w:tc>
          <w:tcPr>
            <w:tcW w:w="1871" w:type="dxa"/>
            <w:vMerge w:val="restart"/>
            <w:tcBorders>
              <w:top w:val="nil"/>
              <w:left w:val="single" w:sz="4" w:space="0" w:color="auto"/>
              <w:bottom w:val="nil"/>
              <w:right w:val="single" w:sz="4" w:space="0" w:color="auto"/>
            </w:tcBorders>
            <w:hideMark/>
          </w:tcPr>
          <w:p w:rsidR="00564BC6" w:rsidRDefault="00564BC6">
            <w:pPr>
              <w:pStyle w:val="ConsPlusNormal"/>
              <w:spacing w:line="276" w:lineRule="auto"/>
            </w:pPr>
            <w:r>
              <w:t>улица Островского, 21/1</w:t>
            </w:r>
          </w:p>
        </w:tc>
        <w:tc>
          <w:tcPr>
            <w:tcW w:w="1871" w:type="dxa"/>
            <w:tcBorders>
              <w:top w:val="nil"/>
              <w:left w:val="single" w:sz="4" w:space="0" w:color="auto"/>
              <w:bottom w:val="nil"/>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nil"/>
              <w:left w:val="single" w:sz="4" w:space="0" w:color="auto"/>
              <w:bottom w:val="nil"/>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nil"/>
              <w:left w:val="single" w:sz="4" w:space="0" w:color="auto"/>
              <w:bottom w:val="nil"/>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nil"/>
              <w:left w:val="single" w:sz="4" w:space="0" w:color="auto"/>
              <w:bottom w:val="nil"/>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9071" w:type="dxa"/>
            <w:vMerge/>
            <w:tcBorders>
              <w:top w:val="nil"/>
              <w:left w:val="single" w:sz="4" w:space="0" w:color="auto"/>
              <w:bottom w:val="nil"/>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nil"/>
              <w:left w:val="single" w:sz="4" w:space="0" w:color="auto"/>
              <w:bottom w:val="nil"/>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Студенческая, 21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Набережный, 4 б</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9/1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10/1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Мелик-Карамова, 45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Мелик-Карамова, 45/1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Мелик-Карамова, 47/1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Губкина, 21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Энтузиастов, 47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10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18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18/1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18/2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60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28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Студенческая, 16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Студенческая,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63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Крылова,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9071"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outlineLvl w:val="4"/>
            </w:pPr>
            <w:r>
              <w:t>2021 год</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Геологическая, 19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Югорская, 1/1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Лермонтова, 13/1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Лермонтова, 13/2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улица Югорская, </w:t>
            </w:r>
            <w:r>
              <w:lastRenderedPageBreak/>
              <w:t>38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lastRenderedPageBreak/>
              <w:t xml:space="preserve">минимальный </w:t>
            </w:r>
            <w:r>
              <w:lastRenderedPageBreak/>
              <w:t>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lastRenderedPageBreak/>
              <w:t xml:space="preserve">ремонт дворовых проездов, обеспечение </w:t>
            </w:r>
            <w:r>
              <w:lastRenderedPageBreak/>
              <w:t>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Югорская, 38/1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5</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Лермонтова, 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Лермонтова, 1/1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Федорова, 61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Федорова, 69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Крылова, 39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дополнительный </w:t>
            </w:r>
            <w:r>
              <w:lastRenderedPageBreak/>
              <w:t>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lastRenderedPageBreak/>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77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Крылова, 39/1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20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Быстринская, 20/2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Комсомольский, 36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Комсомольский, 38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Комсомольский, 40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Комсомольский, 11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84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Ленина, 62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минимальный </w:t>
            </w:r>
            <w:r>
              <w:lastRenderedPageBreak/>
              <w:t>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lastRenderedPageBreak/>
              <w:t xml:space="preserve">ремонт дворовых проездов, обеспечение </w:t>
            </w:r>
            <w:r>
              <w:lastRenderedPageBreak/>
              <w:t>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9071"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outlineLvl w:val="4"/>
            </w:pPr>
            <w:r>
              <w:t>2022 год</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Привокзальная, 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Привокзальная, 18</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Гагарина, 30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Гагарина, 32</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Гагарина, 34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6</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Чехова, 4/1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Профсоюзов, 34/1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Профсоюзов, 34</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Федорова, 59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96</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Комсомольский, 20/1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97</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Лермонтова, 13</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98</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29</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99</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Мелик-Карамова, 90</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100</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Югорская, 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Маяковского, 45/1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102</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Маяковского, 47</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103</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Маяковского, 47/1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104</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проспект Мира, 5/1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r w:rsidR="00564BC6" w:rsidTr="00564BC6">
        <w:tc>
          <w:tcPr>
            <w:tcW w:w="510"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105</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улица Островского, 26/1</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минимальный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 обеспечение освещения установка скамеек, урн для мусора</w:t>
            </w:r>
          </w:p>
        </w:tc>
      </w:tr>
      <w:tr w:rsidR="00564BC6" w:rsidTr="00564BC6">
        <w:tc>
          <w:tcPr>
            <w:tcW w:w="90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дополнительный перечень</w:t>
            </w:r>
          </w:p>
        </w:tc>
        <w:tc>
          <w:tcPr>
            <w:tcW w:w="4819"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устройство парковок</w:t>
            </w:r>
          </w:p>
        </w:tc>
      </w:tr>
    </w:tbl>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3</w:t>
      </w:r>
    </w:p>
    <w:p w:rsidR="00564BC6" w:rsidRDefault="00564BC6" w:rsidP="00564BC6">
      <w:pPr>
        <w:pStyle w:val="ConsPlusNormal"/>
        <w:jc w:val="right"/>
      </w:pPr>
      <w:r>
        <w:t>к порядку представления,</w:t>
      </w:r>
    </w:p>
    <w:p w:rsidR="00564BC6" w:rsidRDefault="00564BC6" w:rsidP="00564BC6">
      <w:pPr>
        <w:pStyle w:val="ConsPlusNormal"/>
        <w:jc w:val="right"/>
      </w:pPr>
      <w:r>
        <w:t>рассмотрения и оценки</w:t>
      </w:r>
    </w:p>
    <w:p w:rsidR="00564BC6" w:rsidRDefault="00564BC6" w:rsidP="00564BC6">
      <w:pPr>
        <w:pStyle w:val="ConsPlusNormal"/>
        <w:jc w:val="right"/>
      </w:pPr>
      <w:r>
        <w:t>предложений заинтересованных</w:t>
      </w:r>
    </w:p>
    <w:p w:rsidR="00564BC6" w:rsidRDefault="00564BC6" w:rsidP="00564BC6">
      <w:pPr>
        <w:pStyle w:val="ConsPlusNormal"/>
        <w:jc w:val="right"/>
      </w:pPr>
      <w:r>
        <w:t>лиц о включении дворовой</w:t>
      </w:r>
    </w:p>
    <w:p w:rsidR="00564BC6" w:rsidRDefault="00564BC6" w:rsidP="00564BC6">
      <w:pPr>
        <w:pStyle w:val="ConsPlusNormal"/>
        <w:jc w:val="right"/>
      </w:pPr>
      <w:r>
        <w:t>территории в план выполнения</w:t>
      </w:r>
    </w:p>
    <w:p w:rsidR="00564BC6" w:rsidRDefault="00564BC6" w:rsidP="00564BC6">
      <w:pPr>
        <w:pStyle w:val="ConsPlusNormal"/>
        <w:jc w:val="right"/>
      </w:pPr>
      <w:r>
        <w:t>работ по благоустройству дворовых</w:t>
      </w:r>
    </w:p>
    <w:p w:rsidR="00564BC6" w:rsidRDefault="00564BC6" w:rsidP="00564BC6">
      <w:pPr>
        <w:pStyle w:val="ConsPlusNormal"/>
        <w:jc w:val="right"/>
      </w:pPr>
      <w:r>
        <w:t>территорий многоквартирных домов</w:t>
      </w:r>
    </w:p>
    <w:p w:rsidR="00564BC6" w:rsidRDefault="00564BC6" w:rsidP="00564BC6">
      <w:pPr>
        <w:pStyle w:val="ConsPlusNormal"/>
        <w:jc w:val="both"/>
      </w:pPr>
    </w:p>
    <w:p w:rsidR="00564BC6" w:rsidRDefault="00564BC6" w:rsidP="00564BC6">
      <w:pPr>
        <w:pStyle w:val="ConsPlusTitle"/>
        <w:jc w:val="center"/>
      </w:pPr>
      <w:r>
        <w:t>МИНИМАЛЬНЫЙ ПЕРЕЧЕНЬ</w:t>
      </w:r>
    </w:p>
    <w:p w:rsidR="00564BC6" w:rsidRDefault="00564BC6" w:rsidP="00564BC6">
      <w:pPr>
        <w:pStyle w:val="ConsPlusTitle"/>
        <w:jc w:val="center"/>
      </w:pPr>
      <w:r>
        <w:t>РАБОТ ПО БЛАГОУСТРОЙСТВУ ДВОРОВЫХ ТЕРРИТОРИЙ МНОГОКВАРТИРНЫХ</w:t>
      </w:r>
    </w:p>
    <w:p w:rsidR="00564BC6" w:rsidRDefault="00564BC6" w:rsidP="00564BC6">
      <w:pPr>
        <w:pStyle w:val="ConsPlusTitle"/>
        <w:jc w:val="center"/>
      </w:pPr>
      <w:r>
        <w:t>ДОМОВ</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2041"/>
        <w:gridCol w:w="340"/>
        <w:gridCol w:w="2948"/>
      </w:tblGrid>
      <w:tr w:rsidR="00564BC6" w:rsidTr="00564BC6">
        <w:tc>
          <w:tcPr>
            <w:tcW w:w="8560"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Виды работ</w:t>
            </w:r>
          </w:p>
        </w:tc>
      </w:tr>
      <w:tr w:rsidR="00564BC6" w:rsidTr="00564BC6">
        <w:tc>
          <w:tcPr>
            <w:tcW w:w="8560"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1. Ремонт дворовых проездов.</w:t>
            </w:r>
          </w:p>
        </w:tc>
      </w:tr>
      <w:tr w:rsidR="00564BC6" w:rsidTr="00564BC6">
        <w:tc>
          <w:tcPr>
            <w:tcW w:w="8560"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2. Обеспечение освещения дворовых территорий.</w:t>
            </w:r>
          </w:p>
        </w:tc>
      </w:tr>
      <w:tr w:rsidR="00564BC6" w:rsidTr="00564BC6">
        <w:tc>
          <w:tcPr>
            <w:tcW w:w="8560"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both"/>
            </w:pPr>
            <w:r>
              <w:t>3. Установка скамеек:</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Скамья без спинки</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041" w:type="dxa"/>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3288" w:type="dxa"/>
            <w:gridSpan w:val="2"/>
            <w:tcBorders>
              <w:top w:val="nil"/>
              <w:left w:val="nil"/>
              <w:bottom w:val="single" w:sz="4" w:space="0" w:color="auto"/>
              <w:right w:val="single" w:sz="4" w:space="0" w:color="auto"/>
            </w:tcBorders>
            <w:hideMark/>
          </w:tcPr>
          <w:p w:rsidR="00564BC6" w:rsidRDefault="00564BC6">
            <w:pPr>
              <w:pStyle w:val="ConsPlusNormal"/>
              <w:spacing w:line="276" w:lineRule="auto"/>
            </w:pPr>
            <w:r>
              <w:t>- длина скамейки - 1,5 м;</w:t>
            </w:r>
          </w:p>
          <w:p w:rsidR="00564BC6" w:rsidRDefault="00564BC6">
            <w:pPr>
              <w:pStyle w:val="ConsPlusNormal"/>
              <w:spacing w:line="276" w:lineRule="auto"/>
            </w:pPr>
            <w:r>
              <w:t>- ширина - 380 мм;</w:t>
            </w:r>
          </w:p>
          <w:p w:rsidR="00564BC6" w:rsidRDefault="00564BC6">
            <w:pPr>
              <w:pStyle w:val="ConsPlusNormal"/>
              <w:spacing w:line="276" w:lineRule="auto"/>
            </w:pPr>
            <w:r>
              <w:t>- высота - 680 мм</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Скамья без спинки</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041" w:type="dxa"/>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3288" w:type="dxa"/>
            <w:gridSpan w:val="2"/>
            <w:tcBorders>
              <w:top w:val="nil"/>
              <w:left w:val="nil"/>
              <w:bottom w:val="single" w:sz="4" w:space="0" w:color="auto"/>
              <w:right w:val="single" w:sz="4" w:space="0" w:color="auto"/>
            </w:tcBorders>
            <w:hideMark/>
          </w:tcPr>
          <w:p w:rsidR="00564BC6" w:rsidRDefault="00564BC6">
            <w:pPr>
              <w:pStyle w:val="ConsPlusNormal"/>
              <w:spacing w:line="276" w:lineRule="auto"/>
            </w:pPr>
            <w:r>
              <w:t>- длина скамейки - 2,0 м;</w:t>
            </w:r>
          </w:p>
          <w:p w:rsidR="00564BC6" w:rsidRDefault="00564BC6">
            <w:pPr>
              <w:pStyle w:val="ConsPlusNormal"/>
              <w:spacing w:line="276" w:lineRule="auto"/>
            </w:pPr>
            <w:r>
              <w:t>- ширина - 385 мм;</w:t>
            </w:r>
          </w:p>
          <w:p w:rsidR="00564BC6" w:rsidRDefault="00564BC6">
            <w:pPr>
              <w:pStyle w:val="ConsPlusNormal"/>
              <w:spacing w:line="276" w:lineRule="auto"/>
            </w:pPr>
            <w:r>
              <w:t>- высота - 660 мм</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Скамья со спинкой</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041" w:type="dxa"/>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3288" w:type="dxa"/>
            <w:gridSpan w:val="2"/>
            <w:tcBorders>
              <w:top w:val="nil"/>
              <w:left w:val="nil"/>
              <w:bottom w:val="single" w:sz="4" w:space="0" w:color="auto"/>
              <w:right w:val="single" w:sz="4" w:space="0" w:color="auto"/>
            </w:tcBorders>
            <w:hideMark/>
          </w:tcPr>
          <w:p w:rsidR="00564BC6" w:rsidRDefault="00564BC6">
            <w:pPr>
              <w:pStyle w:val="ConsPlusNormal"/>
              <w:spacing w:line="276" w:lineRule="auto"/>
            </w:pPr>
            <w:r>
              <w:t>- длина скамейки - 2,085 м;</w:t>
            </w:r>
          </w:p>
          <w:p w:rsidR="00564BC6" w:rsidRDefault="00564BC6">
            <w:pPr>
              <w:pStyle w:val="ConsPlusNormal"/>
              <w:spacing w:line="276" w:lineRule="auto"/>
            </w:pPr>
            <w:r>
              <w:t>- ширина - 770 мм;</w:t>
            </w:r>
          </w:p>
          <w:p w:rsidR="00564BC6" w:rsidRDefault="00564BC6">
            <w:pPr>
              <w:pStyle w:val="ConsPlusNormal"/>
              <w:spacing w:line="276" w:lineRule="auto"/>
            </w:pPr>
            <w:r>
              <w:t>- высота - 975 мм</w:t>
            </w:r>
          </w:p>
        </w:tc>
      </w:tr>
      <w:tr w:rsidR="00564BC6" w:rsidTr="00564BC6">
        <w:tc>
          <w:tcPr>
            <w:tcW w:w="8560" w:type="dxa"/>
            <w:gridSpan w:val="4"/>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both"/>
            </w:pPr>
            <w:r>
              <w:t>4. Установка урн:</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Урна металлическая "Деревянный декор"</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041" w:type="dxa"/>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3288" w:type="dxa"/>
            <w:gridSpan w:val="2"/>
            <w:tcBorders>
              <w:top w:val="nil"/>
              <w:left w:val="nil"/>
              <w:bottom w:val="single" w:sz="4" w:space="0" w:color="auto"/>
              <w:right w:val="single" w:sz="4" w:space="0" w:color="auto"/>
            </w:tcBorders>
            <w:hideMark/>
          </w:tcPr>
          <w:p w:rsidR="00564BC6" w:rsidRDefault="00564BC6">
            <w:pPr>
              <w:pStyle w:val="ConsPlusNormal"/>
              <w:spacing w:line="276" w:lineRule="auto"/>
            </w:pPr>
            <w:r>
              <w:t>- высота - 665 мм;</w:t>
            </w:r>
          </w:p>
          <w:p w:rsidR="00564BC6" w:rsidRDefault="00564BC6">
            <w:pPr>
              <w:pStyle w:val="ConsPlusNormal"/>
              <w:spacing w:line="276" w:lineRule="auto"/>
            </w:pPr>
            <w:r>
              <w:t>- ширина - 420 мм;</w:t>
            </w:r>
          </w:p>
          <w:p w:rsidR="00564BC6" w:rsidRDefault="00564BC6">
            <w:pPr>
              <w:pStyle w:val="ConsPlusNormal"/>
              <w:spacing w:line="276" w:lineRule="auto"/>
            </w:pPr>
            <w:r>
              <w:t>- объем: 10 л</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Урна для мусора</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041" w:type="dxa"/>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3288" w:type="dxa"/>
            <w:gridSpan w:val="2"/>
            <w:tcBorders>
              <w:top w:val="nil"/>
              <w:left w:val="nil"/>
              <w:bottom w:val="single" w:sz="4" w:space="0" w:color="auto"/>
              <w:right w:val="single" w:sz="4" w:space="0" w:color="auto"/>
            </w:tcBorders>
            <w:hideMark/>
          </w:tcPr>
          <w:p w:rsidR="00564BC6" w:rsidRDefault="00564BC6">
            <w:pPr>
              <w:pStyle w:val="ConsPlusNormal"/>
              <w:spacing w:line="276" w:lineRule="auto"/>
            </w:pPr>
            <w:r>
              <w:t>- высота - 540 м;</w:t>
            </w:r>
          </w:p>
          <w:p w:rsidR="00564BC6" w:rsidRDefault="00564BC6">
            <w:pPr>
              <w:pStyle w:val="ConsPlusNormal"/>
              <w:spacing w:line="276" w:lineRule="auto"/>
            </w:pPr>
            <w:r>
              <w:t>- ширина - 400 мм;</w:t>
            </w:r>
          </w:p>
          <w:p w:rsidR="00564BC6" w:rsidRDefault="00564BC6">
            <w:pPr>
              <w:pStyle w:val="ConsPlusNormal"/>
              <w:spacing w:line="276" w:lineRule="auto"/>
            </w:pPr>
            <w:r>
              <w:t>- объем: 20 л</w:t>
            </w:r>
          </w:p>
        </w:tc>
      </w:tr>
      <w:tr w:rsidR="00564BC6" w:rsidTr="00564BC6">
        <w:tc>
          <w:tcPr>
            <w:tcW w:w="323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Рисунок не приводится.</w:t>
            </w:r>
          </w:p>
        </w:tc>
        <w:tc>
          <w:tcPr>
            <w:tcW w:w="5329" w:type="dxa"/>
            <w:gridSpan w:val="3"/>
            <w:tcBorders>
              <w:top w:val="single" w:sz="4" w:space="0" w:color="auto"/>
              <w:left w:val="single" w:sz="4" w:space="0" w:color="auto"/>
              <w:bottom w:val="nil"/>
              <w:right w:val="single" w:sz="4" w:space="0" w:color="auto"/>
            </w:tcBorders>
            <w:hideMark/>
          </w:tcPr>
          <w:p w:rsidR="00564BC6" w:rsidRDefault="00564BC6">
            <w:pPr>
              <w:pStyle w:val="ConsPlusNormal"/>
              <w:spacing w:line="276" w:lineRule="auto"/>
              <w:jc w:val="center"/>
            </w:pPr>
            <w:r>
              <w:t>Урна уличная</w:t>
            </w:r>
          </w:p>
        </w:tc>
      </w:tr>
      <w:tr w:rsidR="00564BC6" w:rsidTr="00564BC6">
        <w:tc>
          <w:tcPr>
            <w:tcW w:w="8560"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381" w:type="dxa"/>
            <w:gridSpan w:val="2"/>
            <w:tcBorders>
              <w:top w:val="nil"/>
              <w:left w:val="single" w:sz="4" w:space="0" w:color="auto"/>
              <w:bottom w:val="single" w:sz="4" w:space="0" w:color="auto"/>
              <w:right w:val="nil"/>
            </w:tcBorders>
            <w:hideMark/>
          </w:tcPr>
          <w:p w:rsidR="00564BC6" w:rsidRDefault="00564BC6">
            <w:pPr>
              <w:pStyle w:val="ConsPlusNormal"/>
              <w:spacing w:line="276" w:lineRule="auto"/>
              <w:jc w:val="center"/>
            </w:pPr>
            <w:r>
              <w:t>Характеристики:</w:t>
            </w:r>
          </w:p>
        </w:tc>
        <w:tc>
          <w:tcPr>
            <w:tcW w:w="2948" w:type="dxa"/>
            <w:tcBorders>
              <w:top w:val="nil"/>
              <w:left w:val="nil"/>
              <w:bottom w:val="single" w:sz="4" w:space="0" w:color="auto"/>
              <w:right w:val="single" w:sz="4" w:space="0" w:color="auto"/>
            </w:tcBorders>
            <w:hideMark/>
          </w:tcPr>
          <w:p w:rsidR="00564BC6" w:rsidRDefault="00564BC6">
            <w:pPr>
              <w:pStyle w:val="ConsPlusNormal"/>
              <w:spacing w:line="276" w:lineRule="auto"/>
            </w:pPr>
            <w:r>
              <w:t>- высота - 570 мм;</w:t>
            </w:r>
          </w:p>
          <w:p w:rsidR="00564BC6" w:rsidRDefault="00564BC6">
            <w:pPr>
              <w:pStyle w:val="ConsPlusNormal"/>
              <w:spacing w:line="276" w:lineRule="auto"/>
            </w:pPr>
            <w:r>
              <w:t>- ширина - 480 мм;</w:t>
            </w:r>
          </w:p>
          <w:p w:rsidR="00564BC6" w:rsidRDefault="00564BC6">
            <w:pPr>
              <w:pStyle w:val="ConsPlusNormal"/>
              <w:spacing w:line="276" w:lineRule="auto"/>
            </w:pPr>
            <w:r>
              <w:t>- объем: 40 л</w:t>
            </w:r>
          </w:p>
        </w:tc>
      </w:tr>
    </w:tbl>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2"/>
      </w:pPr>
      <w:r>
        <w:t>Приложение 2</w:t>
      </w:r>
    </w:p>
    <w:p w:rsidR="00564BC6" w:rsidRDefault="00564BC6" w:rsidP="00564BC6">
      <w:pPr>
        <w:pStyle w:val="ConsPlusNormal"/>
        <w:jc w:val="right"/>
      </w:pPr>
      <w:r>
        <w:t>к Положению по организации</w:t>
      </w:r>
    </w:p>
    <w:p w:rsidR="00564BC6" w:rsidRDefault="00564BC6" w:rsidP="00564BC6">
      <w:pPr>
        <w:pStyle w:val="ConsPlusNormal"/>
        <w:jc w:val="right"/>
      </w:pPr>
      <w:r>
        <w:t>и проведению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дворовых территорий</w:t>
      </w:r>
    </w:p>
    <w:p w:rsidR="00564BC6" w:rsidRDefault="00564BC6" w:rsidP="00564BC6">
      <w:pPr>
        <w:pStyle w:val="ConsPlusNormal"/>
        <w:jc w:val="right"/>
      </w:pPr>
      <w:r>
        <w:t>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8" w:name="P1904"/>
      <w:bookmarkEnd w:id="8"/>
      <w:r>
        <w:t>ПОРЯДОК</w:t>
      </w:r>
    </w:p>
    <w:p w:rsidR="00564BC6" w:rsidRDefault="00564BC6" w:rsidP="00564BC6">
      <w:pPr>
        <w:pStyle w:val="ConsPlusTitle"/>
        <w:jc w:val="center"/>
      </w:pPr>
      <w:r>
        <w:t>РАЗРАБОТКИ, ОБСУЖДЕНИЯ С ЗАИНТЕРЕСОВАННЫМИ ЛИЦАМИ</w:t>
      </w:r>
    </w:p>
    <w:p w:rsidR="00564BC6" w:rsidRDefault="00564BC6" w:rsidP="00564BC6">
      <w:pPr>
        <w:pStyle w:val="ConsPlusTitle"/>
        <w:jc w:val="center"/>
      </w:pPr>
      <w:r>
        <w:t>И УТВЕРЖДЕНИЯ ДИЗАЙН-ПРОЕКТА БЛАГОУСТРОЙСТВА ДВОРОВЫХ</w:t>
      </w:r>
    </w:p>
    <w:p w:rsidR="00564BC6" w:rsidRDefault="00564BC6" w:rsidP="00564BC6">
      <w:pPr>
        <w:pStyle w:val="ConsPlusTitle"/>
        <w:jc w:val="center"/>
      </w:pPr>
      <w:r>
        <w:t>ТЕРРИТОРИЙ МНОГОКВАРТИРНЫХ ДОМОВ</w:t>
      </w:r>
    </w:p>
    <w:p w:rsidR="00564BC6" w:rsidRDefault="00564BC6" w:rsidP="00564BC6">
      <w:pPr>
        <w:pStyle w:val="ConsPlusNormal"/>
        <w:jc w:val="both"/>
      </w:pPr>
    </w:p>
    <w:p w:rsidR="00564BC6" w:rsidRDefault="00564BC6" w:rsidP="00564BC6">
      <w:pPr>
        <w:pStyle w:val="ConsPlusTitle"/>
        <w:ind w:firstLine="540"/>
        <w:jc w:val="both"/>
        <w:outlineLvl w:val="3"/>
      </w:pPr>
      <w:r>
        <w:lastRenderedPageBreak/>
        <w:t>1. Разработка дизайн-проекта</w:t>
      </w:r>
    </w:p>
    <w:p w:rsidR="00564BC6" w:rsidRDefault="00564BC6" w:rsidP="00564BC6">
      <w:pPr>
        <w:pStyle w:val="ConsPlusNormal"/>
        <w:spacing w:before="220"/>
        <w:ind w:firstLine="540"/>
        <w:jc w:val="both"/>
      </w:pPr>
      <w:r>
        <w:t>1.1. Разработка дизайн-проекта включает следующие стадии:</w:t>
      </w:r>
    </w:p>
    <w:p w:rsidR="00564BC6" w:rsidRDefault="00564BC6" w:rsidP="00564BC6">
      <w:pPr>
        <w:pStyle w:val="ConsPlusNormal"/>
        <w:spacing w:before="220"/>
        <w:ind w:firstLine="540"/>
        <w:jc w:val="both"/>
      </w:pPr>
      <w:r>
        <w:t>1) осмотр дворовой территории, предлагаемой к благоустройству, совместно с представителем заинтересованных лиц;</w:t>
      </w:r>
    </w:p>
    <w:p w:rsidR="00564BC6" w:rsidRDefault="00564BC6" w:rsidP="00564BC6">
      <w:pPr>
        <w:pStyle w:val="ConsPlusNormal"/>
        <w:spacing w:before="220"/>
        <w:ind w:firstLine="540"/>
        <w:jc w:val="both"/>
      </w:pPr>
      <w:r>
        <w:t>2) разработка дизайн-проекта;</w:t>
      </w:r>
    </w:p>
    <w:p w:rsidR="00564BC6" w:rsidRDefault="00564BC6" w:rsidP="00564BC6">
      <w:pPr>
        <w:pStyle w:val="ConsPlusNormal"/>
        <w:spacing w:before="220"/>
        <w:ind w:firstLine="540"/>
        <w:jc w:val="both"/>
      </w:pPr>
      <w:r>
        <w:t>3) согласование дизайн-проекта благоустройства дворовой территории с представителем заинтересованных лиц;</w:t>
      </w:r>
    </w:p>
    <w:p w:rsidR="00564BC6" w:rsidRDefault="00564BC6" w:rsidP="00564BC6">
      <w:pPr>
        <w:pStyle w:val="ConsPlusNormal"/>
        <w:spacing w:before="220"/>
        <w:ind w:firstLine="540"/>
        <w:jc w:val="both"/>
      </w:pPr>
      <w:r>
        <w:t>4) утверждение дизайн-проекта комиссией.</w:t>
      </w:r>
    </w:p>
    <w:p w:rsidR="00564BC6" w:rsidRDefault="00564BC6" w:rsidP="00564BC6">
      <w:pPr>
        <w:pStyle w:val="ConsPlusNormal"/>
        <w:spacing w:before="220"/>
        <w:ind w:firstLine="540"/>
        <w:jc w:val="both"/>
      </w:pPr>
      <w:r>
        <w:t>1.2.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564BC6" w:rsidRDefault="00564BC6" w:rsidP="00564BC6">
      <w:pPr>
        <w:pStyle w:val="ConsPlusNormal"/>
        <w:spacing w:before="220"/>
        <w:ind w:firstLine="540"/>
        <w:jc w:val="both"/>
      </w:pPr>
      <w:r>
        <w:t>1.3. Разработка дизайн-проекта осуществляется управляющей организацией в течение 20-и календарных дней со дня опубликования на официальном портале Администрации города утвержденного комиссией адресного перечня дворовых территорий.</w:t>
      </w:r>
    </w:p>
    <w:p w:rsidR="00564BC6" w:rsidRDefault="00564BC6" w:rsidP="00564BC6">
      <w:pPr>
        <w:pStyle w:val="ConsPlusNormal"/>
        <w:spacing w:before="220"/>
        <w:ind w:firstLine="540"/>
        <w:jc w:val="both"/>
      </w:pPr>
      <w:r>
        <w:t>1.4.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564BC6" w:rsidRDefault="00564BC6" w:rsidP="00564BC6">
      <w:pPr>
        <w:pStyle w:val="ConsPlusNormal"/>
        <w:spacing w:before="220"/>
        <w:ind w:firstLine="540"/>
        <w:jc w:val="both"/>
      </w:pPr>
      <w: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564BC6" w:rsidRDefault="00564BC6" w:rsidP="00564BC6">
      <w:pPr>
        <w:pStyle w:val="ConsPlusTitle"/>
        <w:spacing w:before="220"/>
        <w:ind w:firstLine="540"/>
        <w:jc w:val="both"/>
        <w:outlineLvl w:val="3"/>
      </w:pPr>
      <w:r>
        <w:t>2. Обсуждение, согласование и утверждение дизайн-проекта</w:t>
      </w:r>
    </w:p>
    <w:p w:rsidR="00564BC6" w:rsidRDefault="00564BC6" w:rsidP="00564BC6">
      <w:pPr>
        <w:pStyle w:val="ConsPlusNormal"/>
        <w:spacing w:before="220"/>
        <w:ind w:firstLine="540"/>
        <w:jc w:val="both"/>
      </w:pPr>
      <w:r>
        <w:t>2.1. В целях обсуждения, согласования и утверждения дизайн-проекта благоустройства дворовой территории многоквартирного дома, управляющая организация уведомляет представителя заинтересованных лиц, что дворовая территория которого включена в адресный перечень дворовых территорий, о готовности дизайн-проекта в течение двух рабочих дней со дня его изготовления.</w:t>
      </w:r>
    </w:p>
    <w:p w:rsidR="00564BC6" w:rsidRDefault="00564BC6" w:rsidP="00564BC6">
      <w:pPr>
        <w:pStyle w:val="ConsPlusNormal"/>
        <w:spacing w:before="220"/>
        <w:ind w:firstLine="540"/>
        <w:jc w:val="both"/>
      </w:pPr>
      <w:r>
        <w:t>2.2. В целях максимального учета мнений заинтересованных лиц дизайн-проект размещается на официальном портале Администрации города для голосования заинтересованными лицами, с указанием конкретного срока окончания приема замечаний и предложений не должен превышать 10-и рабочих дней.</w:t>
      </w:r>
    </w:p>
    <w:p w:rsidR="00564BC6" w:rsidRDefault="00564BC6" w:rsidP="00564BC6">
      <w:pPr>
        <w:pStyle w:val="ConsPlusNormal"/>
        <w:spacing w:before="220"/>
        <w:ind w:firstLine="540"/>
        <w:jc w:val="both"/>
      </w:pPr>
      <w:r>
        <w:t>2.3. Представитель заинтересованных лиц обязан рассмотреть разработанный управляющей организацией дизайн-проект в срок, не превышающий двух рабочих дней с момента его получения, и представить в управляющую организацию согласованный дизайн-проект или мотивированные замечания.</w:t>
      </w:r>
    </w:p>
    <w:p w:rsidR="00564BC6" w:rsidRDefault="00564BC6" w:rsidP="00564BC6">
      <w:pPr>
        <w:pStyle w:val="ConsPlusNormal"/>
        <w:spacing w:before="220"/>
        <w:ind w:firstLine="540"/>
        <w:jc w:val="both"/>
      </w:pPr>
      <w:r>
        <w:t>В случае неурегулирования замечаний управляющая организация направляет дизайн-проект в департамент. Департамент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дизайн-проекту.</w:t>
      </w:r>
    </w:p>
    <w:p w:rsidR="00564BC6" w:rsidRDefault="00564BC6" w:rsidP="00564BC6">
      <w:pPr>
        <w:pStyle w:val="ConsPlusNormal"/>
        <w:spacing w:before="220"/>
        <w:ind w:firstLine="540"/>
        <w:jc w:val="both"/>
      </w:pPr>
      <w:r>
        <w:t xml:space="preserve">2.4. После обсуждения дизайн-проект утверждается комиссией, решение об утверждении </w:t>
      </w:r>
      <w:r>
        <w:lastRenderedPageBreak/>
        <w:t>оформляется в виде протокола заседания комиссии.</w:t>
      </w:r>
    </w:p>
    <w:p w:rsidR="00564BC6" w:rsidRDefault="00564BC6" w:rsidP="00564BC6">
      <w:pPr>
        <w:pStyle w:val="ConsPlusNormal"/>
        <w:spacing w:before="220"/>
        <w:ind w:firstLine="540"/>
        <w:jc w:val="both"/>
      </w:pPr>
      <w:r>
        <w:t>2.5. Дизайн-проект разрабатывается в трех экземплярах.</w:t>
      </w:r>
    </w:p>
    <w:p w:rsidR="00564BC6" w:rsidRDefault="00564BC6" w:rsidP="00564BC6">
      <w:pPr>
        <w:pStyle w:val="ConsPlusNormal"/>
        <w:spacing w:before="220"/>
        <w:ind w:firstLine="540"/>
        <w:jc w:val="both"/>
      </w:pPr>
      <w:r>
        <w:t>2.6. По одному экземпляру утвержденного дизайн-проекта хранится у представителя заинтересованных лиц и в управляющей организации. Третий экземпляр направляется в департамент.</w:t>
      </w:r>
    </w:p>
    <w:p w:rsidR="00564BC6" w:rsidRDefault="00564BC6" w:rsidP="00564BC6">
      <w:pPr>
        <w:pStyle w:val="ConsPlusNormal"/>
        <w:spacing w:before="220"/>
        <w:ind w:firstLine="540"/>
        <w:jc w:val="both"/>
      </w:pPr>
      <w:r>
        <w:t>2.7. Дизайн-проекты благоустройства дворовой территории многоквартирных домов, вошедших в адресный перечень на 2018 - 2022 года, утверждаются ежегодно в срок до 01 марта соответствующего года.</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2"/>
      </w:pPr>
      <w:r>
        <w:t>Приложение 3</w:t>
      </w:r>
    </w:p>
    <w:p w:rsidR="00564BC6" w:rsidRDefault="00564BC6" w:rsidP="00564BC6">
      <w:pPr>
        <w:pStyle w:val="ConsPlusNormal"/>
        <w:jc w:val="right"/>
      </w:pPr>
      <w:r>
        <w:t>к Положению по организации</w:t>
      </w:r>
    </w:p>
    <w:p w:rsidR="00564BC6" w:rsidRDefault="00564BC6" w:rsidP="00564BC6">
      <w:pPr>
        <w:pStyle w:val="ConsPlusNormal"/>
        <w:jc w:val="right"/>
      </w:pPr>
      <w:r>
        <w:t>и проведению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дворовых территорий</w:t>
      </w:r>
    </w:p>
    <w:p w:rsidR="00564BC6" w:rsidRDefault="00564BC6" w:rsidP="00564BC6">
      <w:pPr>
        <w:pStyle w:val="ConsPlusNormal"/>
        <w:jc w:val="right"/>
      </w:pPr>
      <w:r>
        <w:t>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9" w:name="P1940"/>
      <w:bookmarkEnd w:id="9"/>
      <w:r>
        <w:t>ПОРЯДОК</w:t>
      </w:r>
    </w:p>
    <w:p w:rsidR="00564BC6" w:rsidRDefault="00564BC6" w:rsidP="00564BC6">
      <w:pPr>
        <w:pStyle w:val="ConsPlusTitle"/>
        <w:jc w:val="center"/>
      </w:pPr>
      <w:r>
        <w:t>АККУМУЛИРОВАНИЯ СРЕДСТВ ЗАИНТЕРЕСОВАННЫХ ЛИЦ, НАПРАВЛЯЕМЫХ</w:t>
      </w:r>
    </w:p>
    <w:p w:rsidR="00564BC6" w:rsidRDefault="00564BC6" w:rsidP="00564BC6">
      <w:pPr>
        <w:pStyle w:val="ConsPlusTitle"/>
        <w:jc w:val="center"/>
      </w:pPr>
      <w:r>
        <w:t>НА ВЫПОЛНЕНИЕ РАБОТ ПО БЛАГОУСТРОЙСТВУ ДВОРОВЫХ ТЕРРИТОРИЙ</w:t>
      </w:r>
    </w:p>
    <w:p w:rsidR="00564BC6" w:rsidRDefault="00564BC6" w:rsidP="00564BC6">
      <w:pPr>
        <w:pStyle w:val="ConsPlusNormal"/>
        <w:jc w:val="both"/>
      </w:pPr>
    </w:p>
    <w:p w:rsidR="00564BC6" w:rsidRDefault="00564BC6" w:rsidP="00564BC6">
      <w:pPr>
        <w:pStyle w:val="ConsPlusNormal"/>
        <w:ind w:firstLine="540"/>
        <w:jc w:val="both"/>
        <w:outlineLvl w:val="3"/>
      </w:pPr>
      <w:r>
        <w:t>1. Термины и определения, применяемые в настоящем порядке:</w:t>
      </w:r>
    </w:p>
    <w:p w:rsidR="00564BC6" w:rsidRDefault="00564BC6" w:rsidP="00564BC6">
      <w:pPr>
        <w:pStyle w:val="ConsPlusNormal"/>
        <w:spacing w:before="220"/>
        <w:ind w:firstLine="540"/>
        <w:jc w:val="both"/>
      </w:pPr>
      <w:r>
        <w:t>- форма трудового участия -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564BC6" w:rsidRDefault="00564BC6" w:rsidP="00564BC6">
      <w:pPr>
        <w:pStyle w:val="ConsPlusNormal"/>
        <w:spacing w:before="220"/>
        <w:ind w:firstLine="540"/>
        <w:jc w:val="both"/>
      </w:pPr>
      <w:r>
        <w:t>- форма финансового участия -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564BC6" w:rsidRDefault="00564BC6" w:rsidP="00564BC6">
      <w:pPr>
        <w:pStyle w:val="ConsPlusTitle"/>
        <w:spacing w:before="220"/>
        <w:ind w:firstLine="540"/>
        <w:jc w:val="both"/>
        <w:outlineLvl w:val="3"/>
      </w:pPr>
      <w:r>
        <w:t>2. Порядок трудового и/или финансового участия заинтересованных лиц.</w:t>
      </w:r>
    </w:p>
    <w:p w:rsidR="00564BC6" w:rsidRDefault="00564BC6" w:rsidP="00564BC6">
      <w:pPr>
        <w:pStyle w:val="ConsPlusNormal"/>
        <w:spacing w:before="220"/>
        <w:ind w:firstLine="540"/>
        <w:jc w:val="both"/>
      </w:pPr>
      <w:r>
        <w:t>2.1. Финансовое и трудовое участие заинтересованных лиц не является обязательным условием для выполнения работ, входящих в минимальный перечень видов работ по благоустройству, и устанавливается по решению общего собрания заинтересованных лиц.</w:t>
      </w:r>
    </w:p>
    <w:p w:rsidR="00564BC6" w:rsidRDefault="00564BC6" w:rsidP="00564BC6">
      <w:pPr>
        <w:pStyle w:val="ConsPlusNormal"/>
        <w:spacing w:before="220"/>
        <w:ind w:firstLine="540"/>
        <w:jc w:val="both"/>
      </w:pPr>
      <w: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564BC6" w:rsidRDefault="00564BC6" w:rsidP="00564BC6">
      <w:pPr>
        <w:pStyle w:val="ConsPlusNormal"/>
        <w:spacing w:before="220"/>
        <w:ind w:firstLine="540"/>
        <w:jc w:val="both"/>
      </w:pPr>
      <w: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w:t>
      </w:r>
    </w:p>
    <w:p w:rsidR="00564BC6" w:rsidRDefault="00564BC6" w:rsidP="00564BC6">
      <w:pPr>
        <w:pStyle w:val="ConsPlusNormal"/>
        <w:spacing w:before="220"/>
        <w:ind w:firstLine="540"/>
        <w:jc w:val="both"/>
      </w:pPr>
      <w:r>
        <w:t xml:space="preserve">2.4. На общем собрании собственников многоквартирного(ых) домов обсуждаются условия о трудовом участии заинтересованных лиц в мероприятиях по благоустройству дворовых территорий. Решение о выбранных работах также включаются в протокол общего собрания </w:t>
      </w:r>
      <w:r>
        <w:lastRenderedPageBreak/>
        <w:t>собственников.</w:t>
      </w:r>
    </w:p>
    <w:p w:rsidR="00564BC6" w:rsidRDefault="00564BC6" w:rsidP="00564BC6">
      <w:pPr>
        <w:pStyle w:val="ConsPlusNormal"/>
        <w:spacing w:before="220"/>
        <w:ind w:firstLine="540"/>
        <w:jc w:val="both"/>
      </w:pPr>
      <w:r>
        <w:t>2.5. Трудовое участие заинтересованных лиц может быть внесено в виде следующих мероприятий, не требующих специальной квалификации, таких как:</w:t>
      </w:r>
    </w:p>
    <w:p w:rsidR="00564BC6" w:rsidRDefault="00564BC6" w:rsidP="00564BC6">
      <w:pPr>
        <w:pStyle w:val="ConsPlusNormal"/>
        <w:spacing w:before="220"/>
        <w:ind w:firstLine="540"/>
        <w:jc w:val="both"/>
      </w:pPr>
      <w:r>
        <w:t>- субботники;</w:t>
      </w:r>
    </w:p>
    <w:p w:rsidR="00564BC6" w:rsidRDefault="00564BC6" w:rsidP="00564BC6">
      <w:pPr>
        <w:pStyle w:val="ConsPlusNormal"/>
        <w:spacing w:before="220"/>
        <w:ind w:firstLine="540"/>
        <w:jc w:val="both"/>
      </w:pPr>
      <w:r>
        <w:t>- подготовка дворовой территории к началу работ;</w:t>
      </w:r>
    </w:p>
    <w:p w:rsidR="00564BC6" w:rsidRDefault="00564BC6" w:rsidP="00564BC6">
      <w:pPr>
        <w:pStyle w:val="ConsPlusNormal"/>
        <w:spacing w:before="220"/>
        <w:ind w:firstLine="540"/>
        <w:jc w:val="both"/>
      </w:pPr>
      <w: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64BC6" w:rsidRDefault="00564BC6" w:rsidP="00564BC6">
      <w:pPr>
        <w:pStyle w:val="ConsPlusNormal"/>
        <w:spacing w:before="220"/>
        <w:ind w:firstLine="540"/>
        <w:jc w:val="both"/>
      </w:pPr>
      <w:r>
        <w:t>- участие в озеленении территории - высадка растений, создание клумб, уборка территории.</w:t>
      </w:r>
    </w:p>
    <w:p w:rsidR="00564BC6" w:rsidRDefault="00564BC6" w:rsidP="00564BC6">
      <w:pPr>
        <w:pStyle w:val="ConsPlusNormal"/>
        <w:spacing w:before="220"/>
        <w:ind w:firstLine="540"/>
        <w:jc w:val="both"/>
      </w:pPr>
      <w:r>
        <w:t>2.6. Информация о начале реализации мероприятий по благоустройству (конкретная дата, место проведения, памятка и другие материалы) размещаются непосредственно в многоквартирных домах в виде информационных стендов.</w:t>
      </w:r>
    </w:p>
    <w:p w:rsidR="00564BC6" w:rsidRDefault="00564BC6" w:rsidP="00564BC6">
      <w:pPr>
        <w:pStyle w:val="ConsPlusNormal"/>
        <w:spacing w:before="220"/>
        <w:ind w:firstLine="540"/>
        <w:jc w:val="both"/>
      </w:pPr>
      <w:r>
        <w:t>2.7. В качестве подтверждения трудового участия заинтересованных лиц совет многоквартирного дома либо управляющая организация представляет в департамент соответствующий отчет о проведении мероприятий с трудовым участием граждан, приложением к такому отчету фото-, видеоматериалов.</w:t>
      </w:r>
    </w:p>
    <w:p w:rsidR="00564BC6" w:rsidRDefault="00564BC6" w:rsidP="00564BC6">
      <w:pPr>
        <w:pStyle w:val="ConsPlusNormal"/>
        <w:spacing w:before="220"/>
        <w:ind w:firstLine="540"/>
        <w:jc w:val="both"/>
      </w:pPr>
      <w:r>
        <w:t xml:space="preserve">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в объеме, установленном </w:t>
      </w:r>
      <w:hyperlink r:id="rId41" w:anchor="P1080" w:history="1">
        <w:r>
          <w:rPr>
            <w:rStyle w:val="a4"/>
            <w:u w:val="none"/>
          </w:rPr>
          <w:t>пунктами 2</w:t>
        </w:r>
      </w:hyperlink>
      <w:r>
        <w:t xml:space="preserve">, </w:t>
      </w:r>
      <w:hyperlink r:id="rId42" w:anchor="P1083" w:history="1">
        <w:r>
          <w:rPr>
            <w:rStyle w:val="a4"/>
            <w:u w:val="none"/>
          </w:rPr>
          <w:t>3</w:t>
        </w:r>
      </w:hyperlink>
      <w:r>
        <w:t xml:space="preserve"> порядка предоставления,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2.9. Для целей финансового участия заинтересованных лиц в благоустройстве территории управляющая организация использует имеющиеся расчетные счета в банках (кредитных организациях). В случае отсутствия таких расчетных счетов управляющая организация открывает счет в российской кредитной организации, величина собственных средств (капитала) которой составляет не менее 20-и миллиардов рублей, либо в органах казначейства и размещает реквизиты на официальном сайте управляющей организации.</w:t>
      </w:r>
    </w:p>
    <w:p w:rsidR="00564BC6" w:rsidRDefault="00564BC6" w:rsidP="00564BC6">
      <w:pPr>
        <w:pStyle w:val="ConsPlusNormal"/>
        <w:spacing w:before="220"/>
        <w:ind w:firstLine="540"/>
        <w:jc w:val="both"/>
      </w:pPr>
      <w:r>
        <w:t>2.10. Заинтересованные лица, принявшие решение о финансовом участии в благоустройстве дворовой территории, перечисляют денежные средства по реквизитам с указанием в назначении платежа номера адреса многоквартирного дома.</w:t>
      </w:r>
    </w:p>
    <w:p w:rsidR="00564BC6" w:rsidRDefault="00564BC6" w:rsidP="00564BC6">
      <w:pPr>
        <w:pStyle w:val="ConsPlusNormal"/>
        <w:spacing w:before="220"/>
        <w:ind w:firstLine="540"/>
        <w:jc w:val="both"/>
      </w:pPr>
      <w:r>
        <w:t>2.11. Финансовое участие заинтересованных лиц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564BC6" w:rsidRDefault="00564BC6" w:rsidP="00564BC6">
      <w:pPr>
        <w:pStyle w:val="ConsPlusNormal"/>
        <w:spacing w:before="220"/>
        <w:ind w:firstLine="540"/>
        <w:jc w:val="both"/>
      </w:pPr>
      <w:r>
        <w:t>2.12. Управляющая организация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564BC6" w:rsidRDefault="00564BC6" w:rsidP="00564BC6">
      <w:pPr>
        <w:pStyle w:val="ConsPlusTitle"/>
        <w:spacing w:before="220"/>
        <w:ind w:firstLine="540"/>
        <w:jc w:val="both"/>
        <w:outlineLvl w:val="3"/>
      </w:pPr>
      <w:r>
        <w:t>3. Условия аккумулирования и расходования средств.</w:t>
      </w:r>
    </w:p>
    <w:p w:rsidR="00564BC6" w:rsidRDefault="00564BC6" w:rsidP="00564BC6">
      <w:pPr>
        <w:pStyle w:val="ConsPlusNormal"/>
        <w:spacing w:before="220"/>
        <w:ind w:firstLine="540"/>
        <w:jc w:val="both"/>
      </w:pPr>
      <w:r>
        <w:lastRenderedPageBreak/>
        <w:t>3.1. Информацию о суммах, поступивших (поступающих) денежных средств, управляющая организация размещает (обновляет) на официальном сайте управляющей организации ежемесячно с указанием адресов многоквартирных домов.</w:t>
      </w:r>
    </w:p>
    <w:p w:rsidR="00564BC6" w:rsidRDefault="00564BC6" w:rsidP="00564BC6">
      <w:pPr>
        <w:pStyle w:val="ConsPlusNormal"/>
        <w:spacing w:before="220"/>
        <w:ind w:firstLine="540"/>
        <w:jc w:val="both"/>
      </w:pPr>
      <w:r>
        <w:t>3.2.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564BC6" w:rsidRDefault="00564BC6" w:rsidP="00564BC6">
      <w:pPr>
        <w:pStyle w:val="ConsPlusTitle"/>
        <w:spacing w:before="220"/>
        <w:ind w:firstLine="540"/>
        <w:jc w:val="both"/>
        <w:outlineLvl w:val="3"/>
      </w:pPr>
      <w:r>
        <w:t>4. Контроль за соблюдением условий порядка.</w:t>
      </w:r>
    </w:p>
    <w:p w:rsidR="00564BC6" w:rsidRDefault="00564BC6" w:rsidP="00564BC6">
      <w:pPr>
        <w:pStyle w:val="ConsPlusNormal"/>
        <w:spacing w:before="220"/>
        <w:ind w:firstLine="540"/>
        <w:jc w:val="both"/>
      </w:pPr>
      <w:r>
        <w:t>4.1. Контроль за целевым расходованием аккумулированных денежных средств заинтересованных лиц осуществляет контрольно-ревизионное управление и орган муниципального финансового контроля в соответствии 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w:t>
      </w:r>
    </w:p>
    <w:p w:rsidR="00564BC6" w:rsidRDefault="00564BC6" w:rsidP="00564BC6">
      <w:pPr>
        <w:pStyle w:val="ConsPlusNormal"/>
        <w:spacing w:before="220"/>
        <w:ind w:firstLine="540"/>
        <w:jc w:val="both"/>
      </w:pPr>
      <w: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564BC6" w:rsidRDefault="00564BC6" w:rsidP="00564BC6">
      <w:pPr>
        <w:pStyle w:val="ConsPlusNormal"/>
        <w:spacing w:before="220"/>
        <w:ind w:firstLine="540"/>
        <w:jc w:val="both"/>
      </w:pPr>
      <w:r>
        <w:t>- экономии денежных средств;</w:t>
      </w:r>
    </w:p>
    <w:p w:rsidR="00564BC6" w:rsidRDefault="00564BC6" w:rsidP="00564BC6">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564BC6" w:rsidRDefault="00564BC6" w:rsidP="00564BC6">
      <w:pPr>
        <w:pStyle w:val="ConsPlusNormal"/>
        <w:spacing w:before="220"/>
        <w:ind w:firstLine="540"/>
        <w:jc w:val="both"/>
      </w:pPr>
      <w:r>
        <w:t>- непредоставления заинтересованными лицами доступа к проведению благоустройства на дворовой территории;</w:t>
      </w:r>
    </w:p>
    <w:p w:rsidR="00564BC6" w:rsidRDefault="00564BC6" w:rsidP="00564BC6">
      <w:pPr>
        <w:pStyle w:val="ConsPlusNormal"/>
        <w:spacing w:before="220"/>
        <w:ind w:firstLine="540"/>
        <w:jc w:val="both"/>
      </w:pPr>
      <w:r>
        <w:t>- возникновения обстоятельств непреодолимой силы.</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2"/>
      </w:pPr>
      <w:r>
        <w:t>Приложение 4</w:t>
      </w:r>
    </w:p>
    <w:p w:rsidR="00564BC6" w:rsidRDefault="00564BC6" w:rsidP="00564BC6">
      <w:pPr>
        <w:pStyle w:val="ConsPlusNormal"/>
        <w:jc w:val="right"/>
      </w:pPr>
      <w:r>
        <w:t>к Положению по организации</w:t>
      </w:r>
    </w:p>
    <w:p w:rsidR="00564BC6" w:rsidRDefault="00564BC6" w:rsidP="00564BC6">
      <w:pPr>
        <w:pStyle w:val="ConsPlusNormal"/>
        <w:jc w:val="right"/>
      </w:pPr>
      <w:r>
        <w:t>и проведению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дворовых территорий</w:t>
      </w:r>
    </w:p>
    <w:p w:rsidR="00564BC6" w:rsidRDefault="00564BC6" w:rsidP="00564BC6">
      <w:pPr>
        <w:pStyle w:val="ConsPlusNormal"/>
        <w:jc w:val="right"/>
      </w:pPr>
      <w:r>
        <w:t>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10" w:name="P1986"/>
      <w:bookmarkEnd w:id="10"/>
      <w:r>
        <w:t>НОРМАТИВНАЯ СТОИМОСТЬ</w:t>
      </w:r>
    </w:p>
    <w:p w:rsidR="00564BC6" w:rsidRDefault="00564BC6" w:rsidP="00564BC6">
      <w:pPr>
        <w:pStyle w:val="ConsPlusTitle"/>
        <w:jc w:val="center"/>
      </w:pPr>
      <w:r>
        <w:t>(ЕДИНИЧНЫЕ РАСЦЕНКИ) РАБОТ ПО БЛАГОУСТРОЙСТВУ ДВОРОВЫХ</w:t>
      </w:r>
    </w:p>
    <w:p w:rsidR="00564BC6" w:rsidRDefault="00564BC6" w:rsidP="00564BC6">
      <w:pPr>
        <w:pStyle w:val="ConsPlusTitle"/>
        <w:jc w:val="center"/>
      </w:pPr>
      <w:r>
        <w:t>ТЕРРИТОРИЙ, ВХОДЯЩИХ В МИНИМАЛЬНЫЙ И ДОПОЛНИТЕЛЬНЫЙ ПЕРЕЧНИ</w:t>
      </w:r>
    </w:p>
    <w:p w:rsidR="00564BC6" w:rsidRDefault="00564BC6" w:rsidP="00564BC6">
      <w:pPr>
        <w:pStyle w:val="ConsPlusTitle"/>
        <w:jc w:val="center"/>
      </w:pPr>
      <w:r>
        <w:t>ТАКИХ РАБОТ</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w:t>
            </w:r>
            <w:hyperlink r:id="rId43" w:history="1">
              <w:r>
                <w:rPr>
                  <w:rStyle w:val="a4"/>
                  <w:u w:val="none"/>
                </w:rPr>
                <w:t>постановления</w:t>
              </w:r>
            </w:hyperlink>
            <w:r>
              <w:rPr>
                <w:color w:val="392C69"/>
              </w:rPr>
              <w:t xml:space="preserve"> Администрации города Сургута от 28.09.2018 N 7429)</w:t>
            </w:r>
          </w:p>
        </w:tc>
      </w:tr>
    </w:tbl>
    <w:p w:rsidR="00564BC6" w:rsidRDefault="00564BC6" w:rsidP="00564BC6">
      <w:pPr>
        <w:pStyle w:val="ConsPlusNormal"/>
        <w:jc w:val="both"/>
      </w:pPr>
    </w:p>
    <w:p w:rsidR="00564BC6" w:rsidRDefault="00564BC6" w:rsidP="00564BC6">
      <w:pPr>
        <w:pStyle w:val="ConsPlusNormal"/>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в рассчитана на основании проверки достоверности сметной стоимости работ по объектам аналогам.</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65"/>
        <w:gridCol w:w="1871"/>
        <w:gridCol w:w="1304"/>
        <w:gridCol w:w="1361"/>
        <w:gridCol w:w="1304"/>
      </w:tblGrid>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 xml:space="preserve">N </w:t>
            </w:r>
            <w:r>
              <w:lastRenderedPageBreak/>
              <w:t>п/п</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Наименование вида работ</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Перечень работ</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 xml:space="preserve">Единица </w:t>
            </w:r>
            <w:r>
              <w:lastRenderedPageBreak/>
              <w:t>измерения объема работ</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Минимальна</w:t>
            </w:r>
            <w:r>
              <w:lastRenderedPageBreak/>
              <w:t>я цена за единицу работ (руб.)</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Максималь</w:t>
            </w:r>
            <w:r>
              <w:lastRenderedPageBreak/>
              <w:t>ная цена за единицу работ (руб.)</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1</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дворовых проездов</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минимальный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2450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3400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Ремонт тротуаров, пешеходных дорожек, площадок</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минимальный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2500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3500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Оборудование автомобильных парковок</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2580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3400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Обустройство ливневой канализации (водоотвода)</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780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1500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Обеспечение освещения дворовой территории (в том числе: прокладка кабеля с земляными работами, установка стальных опор с устройством фундаментов, навеска светильников, монтаж оборудования, шкафа управления)</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минимальный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 опора</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28500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48500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Установка ограждения</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 п.</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1335</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3001</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Установка скамеек</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минимальный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шт.</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6534</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9630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8</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Установка урн</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минимальный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шт.</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2800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3500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9</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Оборудование детских площадок</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5332</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10220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Оборудование спортивных площадок</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5500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12000</w:t>
            </w:r>
          </w:p>
        </w:tc>
      </w:tr>
      <w:tr w:rsidR="00564BC6" w:rsidTr="00564BC6">
        <w:tc>
          <w:tcPr>
            <w:tcW w:w="510"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11</w:t>
            </w:r>
          </w:p>
        </w:tc>
        <w:tc>
          <w:tcPr>
            <w:tcW w:w="2665"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Озеленение</w:t>
            </w:r>
          </w:p>
        </w:tc>
        <w:tc>
          <w:tcPr>
            <w:tcW w:w="187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дополнительный</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кв. м</w:t>
            </w:r>
          </w:p>
        </w:tc>
        <w:tc>
          <w:tcPr>
            <w:tcW w:w="136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580</w:t>
            </w:r>
          </w:p>
        </w:tc>
        <w:tc>
          <w:tcPr>
            <w:tcW w:w="130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779</w:t>
            </w:r>
          </w:p>
        </w:tc>
      </w:tr>
    </w:tbl>
    <w:p w:rsidR="00564BC6" w:rsidRDefault="00564BC6" w:rsidP="00564BC6">
      <w:pPr>
        <w:pStyle w:val="ConsPlusNormal"/>
        <w:jc w:val="both"/>
      </w:pPr>
      <w:r>
        <w:t xml:space="preserve">(таблица в ред. </w:t>
      </w:r>
      <w:hyperlink r:id="rId44"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jc w:val="both"/>
      </w:pPr>
    </w:p>
    <w:p w:rsidR="00564BC6" w:rsidRDefault="00564BC6" w:rsidP="00564BC6">
      <w:pPr>
        <w:pStyle w:val="ConsPlusNormal"/>
        <w:ind w:firstLine="540"/>
        <w:jc w:val="both"/>
      </w:pPr>
      <w:r>
        <w:t>Для определения сметной стоимости благоустройства дворовых территорий применять сметные нормативы, включенные в федеральный реестр сметных нормативов.</w:t>
      </w:r>
    </w:p>
    <w:p w:rsidR="00564BC6" w:rsidRDefault="00564BC6" w:rsidP="00564BC6">
      <w:pPr>
        <w:pStyle w:val="ConsPlusNormal"/>
        <w:spacing w:before="220"/>
        <w:ind w:firstLine="540"/>
        <w:jc w:val="both"/>
      </w:pPr>
      <w:r>
        <w:t xml:space="preserve">Сметные расчеты выполнять в программном комплексе "Гранд-смета", в базисном уровне цен по состоянию на 01.01.2000 с применением федеральных единичных расценок в соответствии с </w:t>
      </w:r>
      <w:hyperlink r:id="rId45" w:history="1">
        <w:r>
          <w:rPr>
            <w:rStyle w:val="a4"/>
            <w:u w:val="none"/>
          </w:rPr>
          <w:t>постановлением</w:t>
        </w:r>
      </w:hyperlink>
      <w:r>
        <w:t xml:space="preserve"> Правительства Ханты-Мансийского автономного округа - Югры от 04.07.2014 N 245-п с переводом в текущий уровень цен по индексам, разработанным Региональной службой по </w:t>
      </w:r>
      <w:r>
        <w:lastRenderedPageBreak/>
        <w:t>тарифам Ханты-Мансийского автономного округа - Югры, для оборудования по данным Министерства строительства России на момент проектирования.</w:t>
      </w:r>
    </w:p>
    <w:p w:rsidR="00564BC6" w:rsidRDefault="00564BC6" w:rsidP="00564BC6">
      <w:pPr>
        <w:pStyle w:val="ConsPlusNormal"/>
        <w:spacing w:before="220"/>
        <w:ind w:firstLine="540"/>
        <w:jc w:val="both"/>
      </w:pPr>
      <w:r>
        <w:t xml:space="preserve">Сметная стоимость определяется в соответствии с </w:t>
      </w:r>
      <w:hyperlink r:id="rId46" w:history="1">
        <w:r>
          <w:rPr>
            <w:rStyle w:val="a4"/>
            <w:u w:val="none"/>
          </w:rPr>
          <w:t>Методикой</w:t>
        </w:r>
      </w:hyperlink>
      <w:r>
        <w:t xml:space="preserve"> определения стоимости строительной продукции на территории Российской Федерации (МДС 81-35.2004).</w:t>
      </w:r>
    </w:p>
    <w:p w:rsidR="00564BC6" w:rsidRDefault="00564BC6" w:rsidP="00564BC6">
      <w:pPr>
        <w:pStyle w:val="ConsPlusNormal"/>
        <w:spacing w:before="220"/>
        <w:ind w:firstLine="540"/>
        <w:jc w:val="both"/>
      </w:pPr>
      <w:r>
        <w:t>Нормы накладных расходов принять по видам работ в соответствии с "</w:t>
      </w:r>
      <w:hyperlink r:id="rId47" w:history="1">
        <w:r>
          <w:rPr>
            <w:rStyle w:val="a4"/>
            <w:u w:val="none"/>
          </w:rPr>
          <w:t>Методическими указаниями</w:t>
        </w:r>
      </w:hyperlink>
      <w:r>
        <w:t xml:space="preserve"> по определению величины накладных расходов в строительстве, осуществляемом в районах Крайнего Севера и местностях, приравненных к ним" МДС 81-34.2004.</w:t>
      </w:r>
    </w:p>
    <w:p w:rsidR="00564BC6" w:rsidRDefault="00564BC6" w:rsidP="00564BC6">
      <w:pPr>
        <w:pStyle w:val="ConsPlusNormal"/>
        <w:spacing w:before="220"/>
        <w:ind w:firstLine="540"/>
        <w:jc w:val="both"/>
      </w:pPr>
      <w:r>
        <w:t>Сметную прибыль принять согласно "</w:t>
      </w:r>
      <w:hyperlink r:id="rId48" w:history="1">
        <w:r>
          <w:rPr>
            <w:rStyle w:val="a4"/>
            <w:u w:val="none"/>
          </w:rPr>
          <w:t>Методическим указаниям</w:t>
        </w:r>
      </w:hyperlink>
      <w:r>
        <w:t xml:space="preserve"> по определению величины сметной прибыли в строительстве" МДС81-25.2001 по видам строительных работ.</w:t>
      </w:r>
    </w:p>
    <w:p w:rsidR="00564BC6" w:rsidRDefault="00564BC6" w:rsidP="00564BC6">
      <w:pPr>
        <w:pStyle w:val="ConsPlusNormal"/>
        <w:spacing w:before="220"/>
        <w:ind w:firstLine="540"/>
        <w:jc w:val="both"/>
      </w:pPr>
      <w:r>
        <w:t>Для учета влияния условий производства ремонтных работ возможно применение поправочных коэффициентов. Обоснование по применению коэффициентов должны быть отражены проектными решениями.</w:t>
      </w:r>
    </w:p>
    <w:p w:rsidR="00564BC6" w:rsidRDefault="00564BC6" w:rsidP="00564BC6">
      <w:pPr>
        <w:pStyle w:val="ConsPlusNormal"/>
        <w:spacing w:before="220"/>
        <w:ind w:firstLine="540"/>
        <w:jc w:val="both"/>
      </w:pPr>
      <w:r>
        <w:t>Стоимость материальных ресурсов определять:</w:t>
      </w:r>
    </w:p>
    <w:p w:rsidR="00564BC6" w:rsidRDefault="00564BC6" w:rsidP="00564BC6">
      <w:pPr>
        <w:pStyle w:val="ConsPlusNormal"/>
        <w:spacing w:before="220"/>
        <w:ind w:firstLine="540"/>
        <w:jc w:val="both"/>
      </w:pPr>
      <w:r>
        <w:t>- согласно Федеральному сборнику сметных цен;</w:t>
      </w:r>
    </w:p>
    <w:p w:rsidR="00564BC6" w:rsidRDefault="00564BC6" w:rsidP="00564BC6">
      <w:pPr>
        <w:pStyle w:val="ConsPlusNormal"/>
        <w:spacing w:before="220"/>
        <w:ind w:firstLine="540"/>
        <w:jc w:val="both"/>
      </w:pPr>
      <w:r>
        <w:t>- по ценам поставщика (только в случае отсутствия или несоответствия уровня цен в ценниках с применением индексов пересчета текущему уровню стоимости).</w:t>
      </w:r>
    </w:p>
    <w:p w:rsidR="00564BC6" w:rsidRDefault="00564BC6" w:rsidP="00564BC6">
      <w:pPr>
        <w:pStyle w:val="ConsPlusNormal"/>
        <w:spacing w:before="220"/>
        <w:ind w:firstLine="540"/>
        <w:jc w:val="both"/>
      </w:pPr>
      <w:r>
        <w:t>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коммерческими предложениями. Расход материалов должен соответствовать нормативному (в соответствии с государственными элементными сметными нормами на строительные работы и строительными нормами и правилами) либо учитывать норму расхода в соответствии рекомендациями завода изготовителя.</w:t>
      </w:r>
    </w:p>
    <w:p w:rsidR="00564BC6" w:rsidRDefault="00564BC6" w:rsidP="00564BC6">
      <w:pPr>
        <w:pStyle w:val="ConsPlusNormal"/>
        <w:spacing w:before="220"/>
        <w:ind w:firstLine="540"/>
        <w:jc w:val="both"/>
      </w:pPr>
      <w:r>
        <w:t>В сметную стоимость благоустройства дворовых территорий не включать затраты на строительство временных зданий и сооружений, в связи с тем, что при выполнении работ по благоустройству дворовых территорий титульные временные здания и сооружения не возводятся (перечень работ и затрат, относящихся к нетитульным зданиям и сооружениям согласно приложению 2 к ГСНр81-05-01-2001. Затраты, учитывающие нетитульные временные здания и сооружения, включающие складские помещения и навесы при объекте ремонта, кладовые, сооружения, приспособления, устройства по технике безопасности и прочее учтены в составе норм накладных расходов на ремонтно-строительные работы (</w:t>
      </w:r>
      <w:hyperlink r:id="rId49" w:history="1">
        <w:r>
          <w:rPr>
            <w:rStyle w:val="a4"/>
            <w:u w:val="none"/>
          </w:rPr>
          <w:t>раздел III</w:t>
        </w:r>
      </w:hyperlink>
      <w:r>
        <w:t xml:space="preserve"> приложения 6 к МДС81-34-2004).</w:t>
      </w:r>
    </w:p>
    <w:p w:rsidR="00564BC6" w:rsidRDefault="00564BC6" w:rsidP="00564BC6">
      <w:pPr>
        <w:pStyle w:val="ConsPlusNormal"/>
        <w:spacing w:before="220"/>
        <w:ind w:firstLine="540"/>
        <w:jc w:val="both"/>
      </w:pPr>
      <w:r>
        <w:t>Средства на покрытие затрат по уплате налога на добавленную стоимость учесть в размере 18% от стоимости работ в текущем уровне цен в соответствии с действующим законодательством Российской Федерации.</w:t>
      </w:r>
    </w:p>
    <w:p w:rsidR="00564BC6" w:rsidRDefault="00564BC6" w:rsidP="00564BC6">
      <w:pPr>
        <w:pStyle w:val="ConsPlusNormal"/>
        <w:spacing w:before="220"/>
        <w:ind w:firstLine="540"/>
        <w:jc w:val="both"/>
      </w:pPr>
      <w:r>
        <w:t>Определение стоимости детского игрового, спортивного и иного оборудования осуществляется по текущим ценам с учетом предложений от трех поставщиков.</w:t>
      </w:r>
    </w:p>
    <w:p w:rsidR="00564BC6" w:rsidRDefault="00564BC6" w:rsidP="00564BC6">
      <w:pPr>
        <w:pStyle w:val="ConsPlusNormal"/>
        <w:spacing w:before="220"/>
        <w:ind w:firstLine="540"/>
        <w:jc w:val="both"/>
      </w:pPr>
      <w:r>
        <w:t>Выполнение работ или приобретение оборудования по стоимости, превышающей максимально нормативную, допускается при наличии в протоколе общего собрания собственников помещений многоквартирного дома решения о возложении на собственников помещений многоквартирного дома затрат, превышающих максимально нормативную стоимость.</w:t>
      </w:r>
    </w:p>
    <w:p w:rsidR="00564BC6" w:rsidRDefault="00564BC6" w:rsidP="00564BC6">
      <w:pPr>
        <w:pStyle w:val="ConsPlusNormal"/>
        <w:jc w:val="both"/>
      </w:pPr>
      <w:r>
        <w:t xml:space="preserve">(абзац введен </w:t>
      </w:r>
      <w:hyperlink r:id="rId50"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2"/>
      </w:pPr>
      <w:r>
        <w:t>Приложение 5</w:t>
      </w:r>
    </w:p>
    <w:p w:rsidR="00564BC6" w:rsidRDefault="00564BC6" w:rsidP="00564BC6">
      <w:pPr>
        <w:pStyle w:val="ConsPlusNormal"/>
        <w:jc w:val="right"/>
      </w:pPr>
      <w:r>
        <w:t>к Положению по организации</w:t>
      </w:r>
    </w:p>
    <w:p w:rsidR="00564BC6" w:rsidRDefault="00564BC6" w:rsidP="00564BC6">
      <w:pPr>
        <w:pStyle w:val="ConsPlusNormal"/>
        <w:jc w:val="right"/>
      </w:pPr>
      <w:r>
        <w:t>и проведению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дворовых территорий</w:t>
      </w:r>
    </w:p>
    <w:p w:rsidR="00564BC6" w:rsidRDefault="00564BC6" w:rsidP="00564BC6">
      <w:pPr>
        <w:pStyle w:val="ConsPlusNormal"/>
        <w:jc w:val="right"/>
      </w:pPr>
      <w:r>
        <w:t>многоквартирных домов</w:t>
      </w:r>
    </w:p>
    <w:p w:rsidR="00564BC6" w:rsidRDefault="00564BC6" w:rsidP="00564BC6">
      <w:pPr>
        <w:pStyle w:val="ConsPlusNormal"/>
        <w:jc w:val="both"/>
      </w:pPr>
    </w:p>
    <w:p w:rsidR="00564BC6" w:rsidRDefault="00564BC6" w:rsidP="00564BC6">
      <w:pPr>
        <w:pStyle w:val="ConsPlusTitle"/>
        <w:jc w:val="center"/>
      </w:pPr>
      <w:bookmarkStart w:id="11" w:name="P2096"/>
      <w:bookmarkEnd w:id="11"/>
      <w:r>
        <w:t>ПОРЯДОК</w:t>
      </w:r>
    </w:p>
    <w:p w:rsidR="00564BC6" w:rsidRDefault="00564BC6" w:rsidP="00564BC6">
      <w:pPr>
        <w:pStyle w:val="ConsPlusTitle"/>
        <w:jc w:val="center"/>
      </w:pPr>
      <w:r>
        <w:t>ОТБОРА ИСПОЛНИТЕЛЯ РАБОТ ПО БЛАГОУСТРОЙСТВУ ДВОРОВОЙ</w:t>
      </w:r>
    </w:p>
    <w:p w:rsidR="00564BC6" w:rsidRDefault="00564BC6" w:rsidP="00564BC6">
      <w:pPr>
        <w:pStyle w:val="ConsPlusTitle"/>
        <w:jc w:val="center"/>
      </w:pPr>
      <w:r>
        <w:t>ТЕРРИТОРИИ</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w:t>
            </w:r>
            <w:hyperlink r:id="rId51" w:history="1">
              <w:r>
                <w:rPr>
                  <w:rStyle w:val="a4"/>
                  <w:u w:val="none"/>
                </w:rPr>
                <w:t>постановления</w:t>
              </w:r>
            </w:hyperlink>
            <w:r>
              <w:rPr>
                <w:color w:val="392C69"/>
              </w:rPr>
              <w:t xml:space="preserve"> Администрации города Сургута от 28.09.2018 N 7429)</w:t>
            </w:r>
          </w:p>
        </w:tc>
      </w:tr>
    </w:tbl>
    <w:p w:rsidR="00564BC6" w:rsidRDefault="00564BC6" w:rsidP="00564BC6">
      <w:pPr>
        <w:pStyle w:val="ConsPlusNormal"/>
        <w:jc w:val="both"/>
      </w:pPr>
    </w:p>
    <w:p w:rsidR="00564BC6" w:rsidRDefault="00564BC6" w:rsidP="00564BC6">
      <w:pPr>
        <w:pStyle w:val="ConsPlusNormal"/>
        <w:ind w:firstLine="540"/>
        <w:jc w:val="both"/>
      </w:pPr>
      <w:r>
        <w:t>1. Термины и определения, применяемые в настоящем порядке:</w:t>
      </w:r>
    </w:p>
    <w:p w:rsidR="00564BC6" w:rsidRDefault="00564BC6" w:rsidP="00564BC6">
      <w:pPr>
        <w:pStyle w:val="ConsPlusNormal"/>
        <w:spacing w:before="220"/>
        <w:ind w:firstLine="540"/>
        <w:jc w:val="both"/>
      </w:pPr>
      <w:r>
        <w:t>- отбор исполнителя работ по благоустройству дворовой территории - способ определения подрядной организации для выполнения работ по благоустройству дворовых территорий, который осуществляется по итогам конкурса, обеспечивающий привлечение наиболее квалифицированной организации;</w:t>
      </w:r>
    </w:p>
    <w:p w:rsidR="00564BC6" w:rsidRDefault="00564BC6" w:rsidP="00564BC6">
      <w:pPr>
        <w:pStyle w:val="ConsPlusNormal"/>
        <w:spacing w:before="220"/>
        <w:ind w:firstLine="540"/>
        <w:jc w:val="both"/>
      </w:pPr>
      <w:r>
        <w:t>- заказчик - управляющая организация;</w:t>
      </w:r>
    </w:p>
    <w:p w:rsidR="00564BC6" w:rsidRDefault="00564BC6" w:rsidP="00564BC6">
      <w:pPr>
        <w:pStyle w:val="ConsPlusNormal"/>
        <w:spacing w:before="220"/>
        <w:ind w:firstLine="540"/>
        <w:jc w:val="both"/>
      </w:pPr>
      <w:r>
        <w:t>- договор на выполнение работ - договор на выполнение работ по благоустройству дворовых территорий, заключаемый между заказчиком и подрядной организацией, определенной по итогам отбора исполнителя работ по благоустройству дворовой территории;</w:t>
      </w:r>
    </w:p>
    <w:p w:rsidR="00564BC6" w:rsidRDefault="00564BC6" w:rsidP="00564BC6">
      <w:pPr>
        <w:pStyle w:val="ConsPlusNormal"/>
        <w:spacing w:before="220"/>
        <w:ind w:firstLine="540"/>
        <w:jc w:val="both"/>
      </w:pPr>
      <w:r>
        <w:t>- организатор отбора - управляющая организация;</w:t>
      </w:r>
    </w:p>
    <w:p w:rsidR="00564BC6" w:rsidRDefault="00564BC6" w:rsidP="00564BC6">
      <w:pPr>
        <w:pStyle w:val="ConsPlusNormal"/>
        <w:spacing w:before="220"/>
        <w:ind w:firstLine="540"/>
        <w:jc w:val="both"/>
      </w:pPr>
      <w:r>
        <w:t>- конкурсная комиссия - временный орган, формируемый организатором отбора для рассмотрения, сопоставления и оценки предложений претендентов, пожелавших принять участие в отборе исполнителя работ по благоустройству дворовых территорий;</w:t>
      </w:r>
    </w:p>
    <w:p w:rsidR="00564BC6" w:rsidRDefault="00564BC6" w:rsidP="00564BC6">
      <w:pPr>
        <w:pStyle w:val="ConsPlusNormal"/>
        <w:spacing w:before="220"/>
        <w:ind w:firstLine="540"/>
        <w:jc w:val="both"/>
      </w:pPr>
      <w:r>
        <w:t>- участник отбора - юридическое лицо или индивидуальный предприниматель, имеющие право в соответствии с действующим законодательством осуществлять деятельность, составляющую предмет отбора, и соответствующие требованиям, указанным в конкурсной документации, претендующие на заключение договора на выполнение работ;</w:t>
      </w:r>
    </w:p>
    <w:p w:rsidR="00564BC6" w:rsidRDefault="00564BC6" w:rsidP="00564BC6">
      <w:pPr>
        <w:pStyle w:val="ConsPlusNormal"/>
        <w:spacing w:before="220"/>
        <w:ind w:firstLine="540"/>
        <w:jc w:val="both"/>
      </w:pPr>
      <w:r>
        <w:t>- предмет отбора подрядной организации - право на заключение договора на выполнение работ по благоустройству дворовых территорий;</w:t>
      </w:r>
    </w:p>
    <w:p w:rsidR="00564BC6" w:rsidRDefault="00564BC6" w:rsidP="00564BC6">
      <w:pPr>
        <w:pStyle w:val="ConsPlusNormal"/>
        <w:spacing w:before="220"/>
        <w:ind w:firstLine="540"/>
        <w:jc w:val="both"/>
      </w:pPr>
      <w:r>
        <w:t>- конкурсная документация по отбору подрядной организации -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объекта, условиях и процедурах отбора подрядной организации, основных условиях договора на выполнение работ;</w:t>
      </w:r>
    </w:p>
    <w:p w:rsidR="00564BC6" w:rsidRDefault="00564BC6" w:rsidP="00564BC6">
      <w:pPr>
        <w:pStyle w:val="ConsPlusNormal"/>
        <w:spacing w:before="220"/>
        <w:ind w:firstLine="540"/>
        <w:jc w:val="both"/>
      </w:pPr>
      <w:r>
        <w:t>- заявка на участие - заявка юридического лица или индивидуального предпринимателя на участие в отборе исполнителя работ по благоустройству дворовой территории, соответствующая требованиям документации по отбору подрядной организации и содержащая предложения по выполнению работ по благоустройству дворовых территорий;</w:t>
      </w:r>
    </w:p>
    <w:p w:rsidR="00564BC6" w:rsidRDefault="00564BC6" w:rsidP="00564BC6">
      <w:pPr>
        <w:pStyle w:val="ConsPlusNormal"/>
        <w:spacing w:before="220"/>
        <w:ind w:firstLine="540"/>
        <w:jc w:val="both"/>
      </w:pPr>
      <w:r>
        <w:lastRenderedPageBreak/>
        <w:t>- протокол отбора исполнителя работ по благоустройству дворовой территории - протокол заседания конкурсной комиссии по отбору исполнителя работ по благоустройству дворовой территории.</w:t>
      </w:r>
    </w:p>
    <w:p w:rsidR="00564BC6" w:rsidRDefault="00564BC6" w:rsidP="00564BC6">
      <w:pPr>
        <w:pStyle w:val="ConsPlusNormal"/>
        <w:spacing w:before="220"/>
        <w:ind w:firstLine="540"/>
        <w:jc w:val="both"/>
      </w:pPr>
      <w:r>
        <w:t>1.1. Начальная (максимальная) цена определяется на основании подготовленной и проверенной проектной документации:</w:t>
      </w:r>
    </w:p>
    <w:p w:rsidR="00564BC6" w:rsidRDefault="00564BC6" w:rsidP="00564BC6">
      <w:pPr>
        <w:pStyle w:val="ConsPlusNormal"/>
        <w:spacing w:before="220"/>
        <w:ind w:firstLine="540"/>
        <w:jc w:val="both"/>
      </w:pPr>
      <w: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564BC6" w:rsidRDefault="00564BC6" w:rsidP="00564BC6">
      <w:pPr>
        <w:pStyle w:val="ConsPlusNormal"/>
        <w:spacing w:before="220"/>
        <w:ind w:firstLine="540"/>
        <w:jc w:val="both"/>
      </w:pPr>
      <w:r>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r>
              <w:rPr>
                <w:color w:val="392C69"/>
              </w:rPr>
              <w:t xml:space="preserve">Действие абзаца четвертого подпункта 1.1 пункта 1, введенного </w:t>
            </w:r>
            <w:hyperlink r:id="rId52" w:history="1">
              <w:r>
                <w:rPr>
                  <w:rStyle w:val="a4"/>
                  <w:u w:val="none"/>
                </w:rPr>
                <w:t>постановлением</w:t>
              </w:r>
            </w:hyperlink>
            <w:r>
              <w:rPr>
                <w:color w:val="392C69"/>
              </w:rPr>
              <w:t xml:space="preserve"> Администрации города Сургута от 28.09.2018 N 7429, </w:t>
            </w:r>
            <w:hyperlink r:id="rId53" w:history="1">
              <w:r>
                <w:rPr>
                  <w:rStyle w:val="a4"/>
                  <w:u w:val="none"/>
                </w:rPr>
                <w:t>распространяется</w:t>
              </w:r>
            </w:hyperlink>
            <w:r>
              <w:rPr>
                <w:color w:val="392C69"/>
              </w:rPr>
              <w:t xml:space="preserve"> на правоотношения, возникшие с 1 января 2018 года.</w:t>
            </w:r>
          </w:p>
        </w:tc>
      </w:tr>
    </w:tbl>
    <w:p w:rsidR="00564BC6" w:rsidRDefault="00564BC6" w:rsidP="00564BC6">
      <w:pPr>
        <w:pStyle w:val="ConsPlusNormal"/>
        <w:spacing w:before="280"/>
        <w:ind w:firstLine="540"/>
        <w:jc w:val="both"/>
      </w:pPr>
      <w:r>
        <w:t>Данная норма применяется для проектной документации, изготавливаемой с 01.01.2018.</w:t>
      </w:r>
    </w:p>
    <w:p w:rsidR="00564BC6" w:rsidRDefault="00564BC6" w:rsidP="00564BC6">
      <w:pPr>
        <w:pStyle w:val="ConsPlusNormal"/>
        <w:jc w:val="both"/>
      </w:pPr>
      <w:r>
        <w:t xml:space="preserve">(абзац введен </w:t>
      </w:r>
      <w:hyperlink r:id="rId54" w:history="1">
        <w:r>
          <w:rPr>
            <w:rStyle w:val="a4"/>
            <w:u w:val="none"/>
          </w:rPr>
          <w:t>постановлением</w:t>
        </w:r>
      </w:hyperlink>
      <w:r>
        <w:t xml:space="preserve"> Администрации города Сургута от 28.09.2018 N 7429)</w:t>
      </w:r>
    </w:p>
    <w:p w:rsidR="00564BC6" w:rsidRDefault="00564BC6" w:rsidP="00564BC6">
      <w:pPr>
        <w:pStyle w:val="ConsPlusNormal"/>
        <w:spacing w:before="220"/>
        <w:ind w:firstLine="540"/>
        <w:jc w:val="both"/>
      </w:pPr>
      <w:r>
        <w:t>1.2. Привлечение организатором отбора юридических лиц для выполнения работ по благоустройству дворовых территорий осуществляется путем проведения открытого конкурса.</w:t>
      </w:r>
    </w:p>
    <w:p w:rsidR="00564BC6" w:rsidRDefault="00564BC6" w:rsidP="00564BC6">
      <w:pPr>
        <w:pStyle w:val="ConsPlusNormal"/>
        <w:spacing w:before="220"/>
        <w:ind w:firstLine="540"/>
        <w:jc w:val="both"/>
      </w:pPr>
      <w:r>
        <w:t>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к информации, в отношении которой установлено требование об обеспечении ее конфиденциальности.</w:t>
      </w:r>
    </w:p>
    <w:p w:rsidR="00564BC6" w:rsidRDefault="00564BC6" w:rsidP="00564BC6">
      <w:pPr>
        <w:pStyle w:val="ConsPlusNormal"/>
        <w:spacing w:before="220"/>
        <w:ind w:firstLine="540"/>
        <w:jc w:val="both"/>
      </w:pPr>
      <w:r>
        <w:t>1.4.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564BC6" w:rsidRDefault="00564BC6" w:rsidP="00564BC6">
      <w:pPr>
        <w:pStyle w:val="ConsPlusNormal"/>
        <w:spacing w:before="220"/>
        <w:ind w:firstLine="540"/>
        <w:jc w:val="both"/>
      </w:pPr>
      <w:r>
        <w:t>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rsidR="00564BC6" w:rsidRDefault="00564BC6" w:rsidP="00564BC6">
      <w:pPr>
        <w:pStyle w:val="ConsPlusNormal"/>
        <w:spacing w:before="220"/>
        <w:ind w:firstLine="540"/>
        <w:jc w:val="both"/>
      </w:pPr>
      <w:r>
        <w:t>1.5. В зависимости от вида работ и (или) услуг в конкурсной документации могут быть определены специальные квалификационные требования для допуска участников открытого конкурса к открытому конкурсу.</w:t>
      </w:r>
    </w:p>
    <w:p w:rsidR="00564BC6" w:rsidRDefault="00564BC6" w:rsidP="00564BC6">
      <w:pPr>
        <w:pStyle w:val="ConsPlusNormal"/>
        <w:spacing w:before="220"/>
        <w:ind w:firstLine="540"/>
        <w:jc w:val="both"/>
      </w:pPr>
      <w:r>
        <w:t>2. Функции организатора открытого конкурса.</w:t>
      </w:r>
    </w:p>
    <w:p w:rsidR="00564BC6" w:rsidRDefault="00564BC6" w:rsidP="00564BC6">
      <w:pPr>
        <w:pStyle w:val="ConsPlusNormal"/>
        <w:spacing w:before="220"/>
        <w:ind w:firstLine="540"/>
        <w:jc w:val="both"/>
      </w:pPr>
      <w:r>
        <w:t>Организатором отбора по проведению отбора подрядных организаций для выполнения работ по благоустройству дворовых территорий многоквартирных домов определить обслуживающую управляющую организацию, которая:</w:t>
      </w:r>
    </w:p>
    <w:p w:rsidR="00564BC6" w:rsidRDefault="00564BC6" w:rsidP="00564BC6">
      <w:pPr>
        <w:pStyle w:val="ConsPlusNormal"/>
        <w:spacing w:before="220"/>
        <w:ind w:firstLine="540"/>
        <w:jc w:val="both"/>
      </w:pPr>
      <w:r>
        <w:t>2.1. Принимает решение о проведении открытого конкурса.</w:t>
      </w:r>
    </w:p>
    <w:p w:rsidR="00564BC6" w:rsidRDefault="00564BC6" w:rsidP="00564BC6">
      <w:pPr>
        <w:pStyle w:val="ConsPlusNormal"/>
        <w:spacing w:before="220"/>
        <w:ind w:firstLine="540"/>
        <w:jc w:val="both"/>
      </w:pPr>
      <w:r>
        <w:lastRenderedPageBreak/>
        <w:t>2.2. Определяет;</w:t>
      </w:r>
    </w:p>
    <w:p w:rsidR="00564BC6" w:rsidRDefault="00564BC6" w:rsidP="00564BC6">
      <w:pPr>
        <w:pStyle w:val="ConsPlusNormal"/>
        <w:spacing w:before="220"/>
        <w:ind w:firstLine="540"/>
        <w:jc w:val="both"/>
      </w:pPr>
      <w:r>
        <w:t>- предмет открытого конкурса;</w:t>
      </w:r>
    </w:p>
    <w:p w:rsidR="00564BC6" w:rsidRDefault="00564BC6" w:rsidP="00564BC6">
      <w:pPr>
        <w:pStyle w:val="ConsPlusNormal"/>
        <w:spacing w:before="220"/>
        <w:ind w:firstLine="540"/>
        <w:jc w:val="both"/>
      </w:pPr>
      <w:r>
        <w:t>- срок проведения открытого конкурса;</w:t>
      </w:r>
    </w:p>
    <w:p w:rsidR="00564BC6" w:rsidRDefault="00564BC6" w:rsidP="00564BC6">
      <w:pPr>
        <w:pStyle w:val="ConsPlusNormal"/>
        <w:spacing w:before="220"/>
        <w:ind w:firstLine="540"/>
        <w:jc w:val="both"/>
      </w:pPr>
      <w:r>
        <w:t>- место, дату, время начала и окончания приема конкурсных заявок.</w:t>
      </w:r>
    </w:p>
    <w:p w:rsidR="00564BC6" w:rsidRDefault="00564BC6" w:rsidP="00564BC6">
      <w:pPr>
        <w:pStyle w:val="ConsPlusNormal"/>
        <w:spacing w:before="220"/>
        <w:ind w:firstLine="540"/>
        <w:jc w:val="both"/>
      </w:pPr>
      <w:r>
        <w:t>2.3. Формирует и участвует в работе конкурсных комиссий по проведению открытого конкурса.</w:t>
      </w:r>
    </w:p>
    <w:p w:rsidR="00564BC6" w:rsidRDefault="00564BC6" w:rsidP="00564BC6">
      <w:pPr>
        <w:pStyle w:val="ConsPlusNormal"/>
        <w:spacing w:before="220"/>
        <w:ind w:firstLine="540"/>
        <w:jc w:val="both"/>
      </w:pPr>
      <w:r>
        <w:t>2.4. Разрабатывает конкурсную документацию.</w:t>
      </w:r>
    </w:p>
    <w:p w:rsidR="00564BC6" w:rsidRDefault="00564BC6" w:rsidP="00564BC6">
      <w:pPr>
        <w:pStyle w:val="ConsPlusNormal"/>
        <w:spacing w:before="220"/>
        <w:ind w:firstLine="540"/>
        <w:jc w:val="both"/>
      </w:pPr>
      <w:r>
        <w:t xml:space="preserve">2.5. Оформляет извещение о проведении открытого конкурса и публикует ее в соответствии с </w:t>
      </w:r>
      <w:hyperlink r:id="rId55" w:anchor="P2144" w:history="1">
        <w:r>
          <w:rPr>
            <w:rStyle w:val="a4"/>
            <w:u w:val="none"/>
          </w:rPr>
          <w:t>разделом 3</w:t>
        </w:r>
      </w:hyperlink>
      <w:r>
        <w:t xml:space="preserve"> настоящего порядка.</w:t>
      </w:r>
    </w:p>
    <w:p w:rsidR="00564BC6" w:rsidRDefault="00564BC6" w:rsidP="00564BC6">
      <w:pPr>
        <w:pStyle w:val="ConsPlusNormal"/>
        <w:spacing w:before="220"/>
        <w:ind w:firstLine="540"/>
        <w:jc w:val="both"/>
      </w:pPr>
      <w:r>
        <w:t xml:space="preserve">2.6. Обеспечивает опубликование информации об открытом конкурсе в порядке, установленном </w:t>
      </w:r>
      <w:hyperlink r:id="rId56" w:anchor="P2144" w:history="1">
        <w:r>
          <w:rPr>
            <w:rStyle w:val="a4"/>
            <w:u w:val="none"/>
          </w:rPr>
          <w:t>разделом 3</w:t>
        </w:r>
      </w:hyperlink>
      <w:r>
        <w:t xml:space="preserve"> настоящего порядка.</w:t>
      </w:r>
    </w:p>
    <w:p w:rsidR="00564BC6" w:rsidRDefault="00564BC6" w:rsidP="00564BC6">
      <w:pPr>
        <w:pStyle w:val="ConsPlusNormal"/>
        <w:spacing w:before="220"/>
        <w:ind w:firstLine="540"/>
        <w:jc w:val="both"/>
      </w:pPr>
      <w:r>
        <w:t>2.7. Вносит изменения в конкурсную документацию.</w:t>
      </w:r>
    </w:p>
    <w:p w:rsidR="00564BC6" w:rsidRDefault="00564BC6" w:rsidP="00564BC6">
      <w:pPr>
        <w:pStyle w:val="ConsPlusNormal"/>
        <w:spacing w:before="220"/>
        <w:ind w:firstLine="540"/>
        <w:jc w:val="both"/>
      </w:pPr>
      <w:r>
        <w:t>2.8. Осуществляет прием, регистрацию и хранение конкурсных заявок.</w:t>
      </w:r>
    </w:p>
    <w:p w:rsidR="00564BC6" w:rsidRDefault="00564BC6" w:rsidP="00564BC6">
      <w:pPr>
        <w:pStyle w:val="ConsPlusNormal"/>
        <w:spacing w:before="220"/>
        <w:ind w:firstLine="540"/>
        <w:jc w:val="both"/>
      </w:pPr>
      <w:r>
        <w:t>2.9.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564BC6" w:rsidRDefault="00564BC6" w:rsidP="00564BC6">
      <w:pPr>
        <w:pStyle w:val="ConsPlusNormal"/>
        <w:spacing w:before="220"/>
        <w:ind w:firstLine="540"/>
        <w:jc w:val="both"/>
      </w:pPr>
      <w:r>
        <w:t>2.10. Оповещает в письменном виде победителя открытого конкурса.</w:t>
      </w:r>
    </w:p>
    <w:p w:rsidR="00564BC6" w:rsidRDefault="00564BC6" w:rsidP="00564BC6">
      <w:pPr>
        <w:pStyle w:val="ConsPlusNormal"/>
        <w:spacing w:before="220"/>
        <w:ind w:firstLine="540"/>
        <w:jc w:val="both"/>
      </w:pPr>
      <w:r>
        <w:t>2.11. Заключает договор на выполнение работ с победителем открытого конкурса.</w:t>
      </w:r>
    </w:p>
    <w:p w:rsidR="00564BC6" w:rsidRDefault="00564BC6" w:rsidP="00564BC6">
      <w:pPr>
        <w:pStyle w:val="ConsPlusNormal"/>
        <w:spacing w:before="220"/>
        <w:ind w:firstLine="540"/>
        <w:jc w:val="both"/>
      </w:pPr>
      <w:r>
        <w:t>2.12. Направляет информацию о результатах конкурса в орган местного самоуправления.</w:t>
      </w:r>
    </w:p>
    <w:p w:rsidR="00564BC6" w:rsidRDefault="00564BC6" w:rsidP="00564BC6">
      <w:pPr>
        <w:pStyle w:val="ConsPlusNormal"/>
        <w:spacing w:before="220"/>
        <w:ind w:firstLine="540"/>
        <w:jc w:val="both"/>
      </w:pPr>
      <w:r>
        <w:t>2.13. Организует получение, возврат и удержание обеспечения конкурсных заявок.</w:t>
      </w:r>
    </w:p>
    <w:p w:rsidR="00564BC6" w:rsidRDefault="00564BC6" w:rsidP="00564BC6">
      <w:pPr>
        <w:pStyle w:val="ConsPlusNormal"/>
        <w:spacing w:before="220"/>
        <w:ind w:firstLine="540"/>
        <w:jc w:val="both"/>
      </w:pPr>
      <w:r>
        <w:t>2.14. Осуществляет контроль за выполнением работ по благоустройству дворовых территорий в соответствии с заключенным договором подряда и законодательством Российской Федерации.</w:t>
      </w:r>
    </w:p>
    <w:p w:rsidR="00564BC6" w:rsidRDefault="00564BC6" w:rsidP="00564BC6">
      <w:pPr>
        <w:pStyle w:val="ConsPlusNormal"/>
        <w:spacing w:before="220"/>
        <w:ind w:firstLine="540"/>
        <w:jc w:val="both"/>
      </w:pPr>
      <w:r>
        <w:t>2.15. Участвует в приемке выполненных работ и (или) оказанных услуг.</w:t>
      </w:r>
    </w:p>
    <w:p w:rsidR="00564BC6" w:rsidRDefault="00564BC6" w:rsidP="00564BC6">
      <w:pPr>
        <w:pStyle w:val="ConsPlusNormal"/>
        <w:spacing w:before="220"/>
        <w:ind w:firstLine="540"/>
        <w:jc w:val="both"/>
      </w:pPr>
      <w:bookmarkStart w:id="12" w:name="P2144"/>
      <w:bookmarkEnd w:id="12"/>
      <w:r>
        <w:t>3. Порядок опубликования информации об открытом конкурсе.</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hyperlink r:id="rId57" w:history="1">
              <w:r>
                <w:rPr>
                  <w:rStyle w:val="a4"/>
                  <w:u w:val="none"/>
                </w:rPr>
                <w:t>Постановлением</w:t>
              </w:r>
            </w:hyperlink>
            <w:r>
              <w:rPr>
                <w:color w:val="392C69"/>
              </w:rPr>
              <w:t xml:space="preserve"> Администрации города Сургута от 28.09.2018 N 7429 в пункт 3 внесены изменения, действие которых </w:t>
            </w:r>
            <w:hyperlink r:id="rId58" w:history="1">
              <w:r>
                <w:rPr>
                  <w:rStyle w:val="a4"/>
                  <w:u w:val="none"/>
                </w:rPr>
                <w:t>распространяется</w:t>
              </w:r>
            </w:hyperlink>
            <w:r>
              <w:rPr>
                <w:color w:val="392C69"/>
              </w:rPr>
              <w:t xml:space="preserve"> на правоотношения, возникшие с 1 января 2018 года.</w:t>
            </w:r>
          </w:p>
        </w:tc>
      </w:tr>
    </w:tbl>
    <w:p w:rsidR="00564BC6" w:rsidRDefault="00564BC6" w:rsidP="00564BC6">
      <w:pPr>
        <w:pStyle w:val="ConsPlusNormal"/>
        <w:spacing w:before="280"/>
        <w:ind w:firstLine="540"/>
        <w:jc w:val="both"/>
      </w:pPr>
      <w:r>
        <w:t>Организатор отбора публикует сообщение о проведении отбора подрядной организации на сайте управляющей организации, официальном сайте управляющей организации не менее чем за 15 календарных дней до даты окончания срока подачи заявки на участие в отборе.</w:t>
      </w:r>
    </w:p>
    <w:p w:rsidR="00564BC6" w:rsidRDefault="00564BC6" w:rsidP="00564BC6">
      <w:pPr>
        <w:pStyle w:val="ConsPlusNormal"/>
        <w:jc w:val="both"/>
      </w:pPr>
      <w:r>
        <w:t xml:space="preserve">(в ред. </w:t>
      </w:r>
      <w:hyperlink r:id="rId59" w:history="1">
        <w:r>
          <w:rPr>
            <w:rStyle w:val="a4"/>
            <w:u w:val="none"/>
          </w:rPr>
          <w:t>постановления</w:t>
        </w:r>
      </w:hyperlink>
      <w:r>
        <w:t xml:space="preserve"> Администрации города Сургута от 28.09.2018 N 7429)</w:t>
      </w:r>
    </w:p>
    <w:p w:rsidR="00564BC6" w:rsidRDefault="00564BC6" w:rsidP="00564BC6">
      <w:pPr>
        <w:pStyle w:val="ConsPlusNormal"/>
        <w:spacing w:before="220"/>
        <w:ind w:firstLine="540"/>
        <w:jc w:val="both"/>
      </w:pPr>
      <w:r>
        <w:t>Сообщение о проведении отбора подрядной организации должно содержать следующие сведения:</w:t>
      </w:r>
    </w:p>
    <w:p w:rsidR="00564BC6" w:rsidRDefault="00564BC6" w:rsidP="00564BC6">
      <w:pPr>
        <w:pStyle w:val="ConsPlusNormal"/>
        <w:spacing w:before="220"/>
        <w:ind w:firstLine="540"/>
        <w:jc w:val="both"/>
      </w:pPr>
      <w:r>
        <w:t>- время, место проведения отбора подрядной организации, начальная цена;</w:t>
      </w:r>
    </w:p>
    <w:p w:rsidR="00564BC6" w:rsidRDefault="00564BC6" w:rsidP="00564BC6">
      <w:pPr>
        <w:pStyle w:val="ConsPlusNormal"/>
        <w:spacing w:before="220"/>
        <w:ind w:firstLine="540"/>
        <w:jc w:val="both"/>
      </w:pPr>
      <w:r>
        <w:lastRenderedPageBreak/>
        <w:t>- наименование заказчика организатора отбора подрядной организации;</w:t>
      </w:r>
    </w:p>
    <w:p w:rsidR="00564BC6" w:rsidRDefault="00564BC6" w:rsidP="00564BC6">
      <w:pPr>
        <w:pStyle w:val="ConsPlusNormal"/>
        <w:spacing w:before="220"/>
        <w:ind w:firstLine="540"/>
        <w:jc w:val="both"/>
      </w:pPr>
      <w:r>
        <w:t>- характеристику объекта с указанием вида работ;</w:t>
      </w:r>
    </w:p>
    <w:p w:rsidR="00564BC6" w:rsidRDefault="00564BC6" w:rsidP="00564BC6">
      <w:pPr>
        <w:pStyle w:val="ConsPlusNormal"/>
        <w:spacing w:before="220"/>
        <w:ind w:firstLine="540"/>
        <w:jc w:val="both"/>
      </w:pPr>
      <w:r>
        <w:t>- сроки выполнения работ;</w:t>
      </w:r>
    </w:p>
    <w:p w:rsidR="00564BC6" w:rsidRDefault="00564BC6" w:rsidP="00564BC6">
      <w:pPr>
        <w:pStyle w:val="ConsPlusNormal"/>
        <w:spacing w:before="220"/>
        <w:ind w:firstLine="540"/>
        <w:jc w:val="both"/>
      </w:pPr>
      <w:r>
        <w:t>- требования к участникам отбора;</w:t>
      </w:r>
    </w:p>
    <w:p w:rsidR="00564BC6" w:rsidRDefault="00564BC6" w:rsidP="00564BC6">
      <w:pPr>
        <w:pStyle w:val="ConsPlusNormal"/>
        <w:spacing w:before="220"/>
        <w:ind w:firstLine="540"/>
        <w:jc w:val="both"/>
      </w:pPr>
      <w:r>
        <w:t>- порядок получения документации по отбору;</w:t>
      </w:r>
    </w:p>
    <w:p w:rsidR="00564BC6" w:rsidRDefault="00564BC6" w:rsidP="00564BC6">
      <w:pPr>
        <w:pStyle w:val="ConsPlusNormal"/>
        <w:spacing w:before="220"/>
        <w:ind w:firstLine="540"/>
        <w:jc w:val="both"/>
      </w:pPr>
      <w:r>
        <w:t>- порядок, место и срок подачи заявок на участие;</w:t>
      </w:r>
    </w:p>
    <w:p w:rsidR="00564BC6" w:rsidRDefault="00564BC6" w:rsidP="00564BC6">
      <w:pPr>
        <w:pStyle w:val="ConsPlusNormal"/>
        <w:spacing w:before="220"/>
        <w:ind w:firstLine="540"/>
        <w:jc w:val="both"/>
      </w:pPr>
      <w:r>
        <w:t>- условия договора, заключаемого по результатам торгов;</w:t>
      </w:r>
    </w:p>
    <w:p w:rsidR="00564BC6" w:rsidRDefault="00564BC6" w:rsidP="00564BC6">
      <w:pPr>
        <w:pStyle w:val="ConsPlusNormal"/>
        <w:spacing w:before="220"/>
        <w:ind w:firstLine="540"/>
        <w:jc w:val="both"/>
      </w:pPr>
      <w:r>
        <w:t>- иную информацию, необходимость представления которой определил организатор отбора.</w:t>
      </w:r>
    </w:p>
    <w:p w:rsidR="00564BC6" w:rsidRDefault="00564BC6" w:rsidP="00564BC6">
      <w:pPr>
        <w:pStyle w:val="ConsPlusNormal"/>
        <w:spacing w:before="220"/>
        <w:ind w:firstLine="540"/>
        <w:jc w:val="both"/>
      </w:pPr>
      <w:r>
        <w:t>4. Конкурсная комиссия.</w:t>
      </w:r>
    </w:p>
    <w:p w:rsidR="00564BC6" w:rsidRDefault="00564BC6" w:rsidP="00564BC6">
      <w:pPr>
        <w:pStyle w:val="ConsPlusNormal"/>
        <w:spacing w:before="220"/>
        <w:ind w:firstLine="540"/>
        <w:jc w:val="both"/>
      </w:pPr>
      <w:r>
        <w:t>4.1. Конкурсная комиссия формируется организатором открытого конкурса за 10 календарных дней, предшествующих публикации извещения о проведении открытого конкурса.</w:t>
      </w:r>
    </w:p>
    <w:p w:rsidR="00564BC6" w:rsidRDefault="00564BC6" w:rsidP="00564BC6">
      <w:pPr>
        <w:pStyle w:val="ConsPlusNormal"/>
        <w:spacing w:before="220"/>
        <w:ind w:firstLine="540"/>
        <w:jc w:val="both"/>
      </w:pPr>
      <w:r>
        <w:t>4.2. В состав конкурсной комиссии включаются представители организатора открытого конкурса соответствующего органа местного самоуправления.</w:t>
      </w:r>
    </w:p>
    <w:p w:rsidR="00564BC6" w:rsidRDefault="00564BC6" w:rsidP="00564BC6">
      <w:pPr>
        <w:pStyle w:val="ConsPlusNormal"/>
        <w:spacing w:before="220"/>
        <w:ind w:firstLine="540"/>
        <w:jc w:val="both"/>
      </w:pPr>
      <w:r>
        <w:t>В состав конкурсной комиссии могут быть включены представитель собственников помещений в соответствующем многоквартирном доме, определенном решением общего собрания собственников помещений в многоквартирном доме, представитель общественной организации, иные лица по решению организатора открытого конкурса.</w:t>
      </w:r>
    </w:p>
    <w:p w:rsidR="00564BC6" w:rsidRDefault="00564BC6" w:rsidP="00564BC6">
      <w:pPr>
        <w:pStyle w:val="ConsPlusNormal"/>
        <w:spacing w:before="220"/>
        <w:ind w:firstLine="540"/>
        <w:jc w:val="both"/>
      </w:pPr>
      <w:r>
        <w:t>4.3. Конкурсная комиссия осуществляет следующие функции:</w:t>
      </w:r>
    </w:p>
    <w:p w:rsidR="00564BC6" w:rsidRDefault="00564BC6" w:rsidP="00564BC6">
      <w:pPr>
        <w:pStyle w:val="ConsPlusNormal"/>
        <w:spacing w:before="220"/>
        <w:ind w:firstLine="540"/>
        <w:jc w:val="both"/>
      </w:pPr>
      <w:r>
        <w:t>- вскрытие конвертов с конкурсными заявками;</w:t>
      </w:r>
    </w:p>
    <w:p w:rsidR="00564BC6" w:rsidRDefault="00564BC6" w:rsidP="00564BC6">
      <w:pPr>
        <w:pStyle w:val="ConsPlusNormal"/>
        <w:spacing w:before="220"/>
        <w:ind w:firstLine="540"/>
        <w:jc w:val="both"/>
      </w:pPr>
      <w:r>
        <w:t>- рассмотрение, оценка и сопоставление конкурсных заявок;</w:t>
      </w:r>
    </w:p>
    <w:p w:rsidR="00564BC6" w:rsidRDefault="00564BC6" w:rsidP="00564BC6">
      <w:pPr>
        <w:pStyle w:val="ConsPlusNormal"/>
        <w:spacing w:before="220"/>
        <w:ind w:firstLine="540"/>
        <w:jc w:val="both"/>
      </w:pPr>
      <w:r>
        <w:t>- определение победителя открытого конкурса или принятие иного решения об итогах открытого конкурса в соответствии с настоящим порядком.</w:t>
      </w:r>
    </w:p>
    <w:p w:rsidR="00564BC6" w:rsidRDefault="00564BC6" w:rsidP="00564BC6">
      <w:pPr>
        <w:pStyle w:val="ConsPlusNormal"/>
        <w:spacing w:before="220"/>
        <w:ind w:firstLine="540"/>
        <w:jc w:val="both"/>
      </w:pPr>
      <w:r>
        <w:t>4.4.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564BC6" w:rsidRDefault="00564BC6" w:rsidP="00564BC6">
      <w:pPr>
        <w:pStyle w:val="ConsPlusNormal"/>
        <w:spacing w:before="220"/>
        <w:ind w:firstLine="540"/>
        <w:jc w:val="both"/>
      </w:pPr>
      <w:r>
        <w:t>4.5.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564BC6" w:rsidRDefault="00564BC6" w:rsidP="00564BC6">
      <w:pPr>
        <w:pStyle w:val="ConsPlusNormal"/>
        <w:spacing w:before="220"/>
        <w:ind w:firstLine="540"/>
        <w:jc w:val="both"/>
      </w:pPr>
      <w:r>
        <w:t>4.6.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564BC6" w:rsidRDefault="00564BC6" w:rsidP="00564BC6">
      <w:pPr>
        <w:pStyle w:val="ConsPlusNormal"/>
        <w:spacing w:before="220"/>
        <w:ind w:firstLine="540"/>
        <w:jc w:val="both"/>
      </w:pPr>
      <w:r>
        <w:t>4.7.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564BC6" w:rsidRDefault="00564BC6" w:rsidP="00564BC6">
      <w:pPr>
        <w:pStyle w:val="ConsPlusNormal"/>
        <w:spacing w:before="220"/>
        <w:ind w:firstLine="540"/>
        <w:jc w:val="both"/>
      </w:pPr>
      <w:r>
        <w:t xml:space="preserve">4.8.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w:t>
      </w:r>
      <w:r>
        <w:lastRenderedPageBreak/>
        <w:t>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пяти календарных дней с даты заседания конкурсной комиссии.</w:t>
      </w:r>
    </w:p>
    <w:p w:rsidR="00564BC6" w:rsidRDefault="00564BC6" w:rsidP="00564BC6">
      <w:pPr>
        <w:pStyle w:val="ConsPlusNormal"/>
        <w:spacing w:before="220"/>
        <w:ind w:firstLine="540"/>
        <w:jc w:val="both"/>
      </w:pPr>
      <w:r>
        <w:t>4.9. Председатель конкурсной комиссии (заместитель председателя в случае отсутствия председателя конкурсной комиссии):</w:t>
      </w:r>
    </w:p>
    <w:p w:rsidR="00564BC6" w:rsidRDefault="00564BC6" w:rsidP="00564BC6">
      <w:pPr>
        <w:pStyle w:val="ConsPlusNormal"/>
        <w:spacing w:before="220"/>
        <w:ind w:firstLine="540"/>
        <w:jc w:val="both"/>
      </w:pPr>
      <w:r>
        <w:t>- возглавляет конкурсную комиссию;</w:t>
      </w:r>
    </w:p>
    <w:p w:rsidR="00564BC6" w:rsidRDefault="00564BC6" w:rsidP="00564BC6">
      <w:pPr>
        <w:pStyle w:val="ConsPlusNormal"/>
        <w:spacing w:before="220"/>
        <w:ind w:firstLine="540"/>
        <w:jc w:val="both"/>
      </w:pPr>
      <w:r>
        <w:t>- руководит деятельностью конкурсной комиссии;</w:t>
      </w:r>
    </w:p>
    <w:p w:rsidR="00564BC6" w:rsidRDefault="00564BC6" w:rsidP="00564BC6">
      <w:pPr>
        <w:pStyle w:val="ConsPlusNormal"/>
        <w:spacing w:before="220"/>
        <w:ind w:firstLine="540"/>
        <w:jc w:val="both"/>
      </w:pPr>
      <w:r>
        <w:t>- несет ответственность за соблюдение требований конкурсной документации и выполнение возложенных на конкурсную комиссию функций;</w:t>
      </w:r>
    </w:p>
    <w:p w:rsidR="00564BC6" w:rsidRDefault="00564BC6" w:rsidP="00564BC6">
      <w:pPr>
        <w:pStyle w:val="ConsPlusNormal"/>
        <w:spacing w:before="220"/>
        <w:ind w:firstLine="540"/>
        <w:jc w:val="both"/>
      </w:pPr>
      <w:r>
        <w:t>- осуществляет иные действия в соответствии с конкурсной документацией и настоящим порядком.</w:t>
      </w:r>
    </w:p>
    <w:p w:rsidR="00564BC6" w:rsidRDefault="00564BC6" w:rsidP="00564BC6">
      <w:pPr>
        <w:pStyle w:val="ConsPlusNormal"/>
        <w:spacing w:before="220"/>
        <w:ind w:firstLine="540"/>
        <w:jc w:val="both"/>
      </w:pPr>
      <w:r>
        <w:t>4.10. Члены конкурсной комиссии:</w:t>
      </w:r>
    </w:p>
    <w:p w:rsidR="00564BC6" w:rsidRDefault="00564BC6" w:rsidP="00564BC6">
      <w:pPr>
        <w:pStyle w:val="ConsPlusNormal"/>
        <w:spacing w:before="220"/>
        <w:ind w:firstLine="540"/>
        <w:jc w:val="both"/>
      </w:pPr>
      <w:r>
        <w:t>- участвуют в решении всех вопросов, входящих в функции конкурсной комиссии;</w:t>
      </w:r>
    </w:p>
    <w:p w:rsidR="00564BC6" w:rsidRDefault="00564BC6" w:rsidP="00564BC6">
      <w:pPr>
        <w:pStyle w:val="ConsPlusNormal"/>
        <w:spacing w:before="220"/>
        <w:ind w:firstLine="540"/>
        <w:jc w:val="both"/>
      </w:pPr>
      <w:r>
        <w:t>- участвуют в заседаниях конкурсной комиссии;</w:t>
      </w:r>
    </w:p>
    <w:p w:rsidR="00564BC6" w:rsidRDefault="00564BC6" w:rsidP="00564BC6">
      <w:pPr>
        <w:pStyle w:val="ConsPlusNormal"/>
        <w:spacing w:before="220"/>
        <w:ind w:firstLine="540"/>
        <w:jc w:val="both"/>
      </w:pPr>
      <w:r>
        <w:t>- выполняют в установленные сроки поручения председателя конкурсной комиссии (заместителя председателя - в случае отсутствия председателя конкурсной комиссии), решения конкурсной комиссии.</w:t>
      </w:r>
    </w:p>
    <w:p w:rsidR="00564BC6" w:rsidRDefault="00564BC6" w:rsidP="00564BC6">
      <w:pPr>
        <w:pStyle w:val="ConsPlusNormal"/>
        <w:spacing w:before="220"/>
        <w:ind w:firstLine="540"/>
        <w:jc w:val="both"/>
      </w:pPr>
      <w:r>
        <w:t>4.11. Секретарь конкурсной комиссии:</w:t>
      </w:r>
    </w:p>
    <w:p w:rsidR="00564BC6" w:rsidRDefault="00564BC6" w:rsidP="00564BC6">
      <w:pPr>
        <w:pStyle w:val="ConsPlusNormal"/>
        <w:spacing w:before="220"/>
        <w:ind w:firstLine="540"/>
        <w:jc w:val="both"/>
      </w:pPr>
      <w:r>
        <w:t>- осуществляет прием, регистрацию и хранение конкурсных заявок;</w:t>
      </w:r>
    </w:p>
    <w:p w:rsidR="00564BC6" w:rsidRDefault="00564BC6" w:rsidP="00564BC6">
      <w:pPr>
        <w:pStyle w:val="ConsPlusNormal"/>
        <w:spacing w:before="220"/>
        <w:ind w:firstLine="540"/>
        <w:jc w:val="both"/>
      </w:pPr>
      <w:r>
        <w:t xml:space="preserve">- ведет протоколы заседаний конкурсной комиссии, обеспечивает их подписание и опубликование в порядке, установленном </w:t>
      </w:r>
      <w:hyperlink r:id="rId60" w:anchor="P2144" w:history="1">
        <w:r>
          <w:rPr>
            <w:rStyle w:val="a4"/>
            <w:u w:val="none"/>
          </w:rPr>
          <w:t>разделом 3</w:t>
        </w:r>
      </w:hyperlink>
      <w:r>
        <w:t xml:space="preserve"> настоящего порядка;</w:t>
      </w:r>
    </w:p>
    <w:p w:rsidR="00564BC6" w:rsidRDefault="00564BC6" w:rsidP="00564BC6">
      <w:pPr>
        <w:pStyle w:val="ConsPlusNormal"/>
        <w:spacing w:before="220"/>
        <w:ind w:firstLine="540"/>
        <w:jc w:val="both"/>
      </w:pPr>
      <w:r>
        <w:t>- извещает членов конкурсной комиссии о дате ее заседания путем направления уведомлений не позднее чем за пять календарных дней до указанной даты;</w:t>
      </w:r>
    </w:p>
    <w:p w:rsidR="00564BC6" w:rsidRDefault="00564BC6" w:rsidP="00564BC6">
      <w:pPr>
        <w:pStyle w:val="ConsPlusNormal"/>
        <w:spacing w:before="220"/>
        <w:ind w:firstLine="540"/>
        <w:jc w:val="both"/>
      </w:pPr>
      <w:r>
        <w:t>- уведомляет в письменном виде участников открытого конкурса о принятом решении конкурсной комиссии в течение пяти календарных дней с момента принятия такого решения путем подготовки и направления уведомлений.</w:t>
      </w:r>
    </w:p>
    <w:p w:rsidR="00564BC6" w:rsidRDefault="00564BC6" w:rsidP="00564BC6">
      <w:pPr>
        <w:pStyle w:val="ConsPlusNormal"/>
        <w:spacing w:before="220"/>
        <w:ind w:firstLine="540"/>
        <w:jc w:val="both"/>
      </w:pPr>
      <w:r>
        <w:t>4.12. Члены конкурсной комиссии обязаны обеспечивать конфиденциальность данных об участниках открытого конкурса и сведений, содержащихся 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564BC6" w:rsidRDefault="00564BC6" w:rsidP="00564BC6">
      <w:pPr>
        <w:pStyle w:val="ConsPlusNormal"/>
        <w:spacing w:before="220"/>
        <w:ind w:firstLine="540"/>
        <w:jc w:val="both"/>
      </w:pPr>
      <w:r>
        <w:t>5. Порядок подачи и рассмотрения конкурсных заявок, определения итогов открытого конкурса.</w:t>
      </w:r>
    </w:p>
    <w:p w:rsidR="00564BC6" w:rsidRDefault="00564BC6" w:rsidP="00564BC6">
      <w:pPr>
        <w:pStyle w:val="ConsPlusNormal"/>
        <w:spacing w:before="220"/>
        <w:ind w:firstLine="540"/>
        <w:jc w:val="both"/>
      </w:pPr>
      <w:r>
        <w:t>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в конкурсной документации.</w:t>
      </w:r>
    </w:p>
    <w:p w:rsidR="00564BC6" w:rsidRDefault="00564BC6" w:rsidP="00564BC6">
      <w:pPr>
        <w:pStyle w:val="ConsPlusNormal"/>
        <w:spacing w:before="220"/>
        <w:ind w:firstLine="540"/>
        <w:jc w:val="both"/>
      </w:pPr>
      <w:bookmarkStart w:id="13" w:name="P2188"/>
      <w:bookmarkEnd w:id="13"/>
      <w:r>
        <w:t>5.2. К конкурсной заявке прилагаются следующие документы:</w:t>
      </w:r>
    </w:p>
    <w:p w:rsidR="00564BC6" w:rsidRDefault="00564BC6" w:rsidP="00564BC6">
      <w:pPr>
        <w:pStyle w:val="ConsPlusNormal"/>
        <w:spacing w:before="220"/>
        <w:ind w:firstLine="540"/>
        <w:jc w:val="both"/>
      </w:pPr>
      <w:r>
        <w:lastRenderedPageBreak/>
        <w:t>5.2.1. Копии учредительных документов участника открытого конкурса (для юридических лиц).</w:t>
      </w:r>
    </w:p>
    <w:p w:rsidR="00564BC6" w:rsidRDefault="00564BC6" w:rsidP="00564BC6">
      <w:pPr>
        <w:pStyle w:val="ConsPlusNormal"/>
        <w:spacing w:before="220"/>
        <w:ind w:firstLine="540"/>
        <w:jc w:val="both"/>
      </w:pPr>
      <w:r>
        <w:t>5.2.2.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564BC6" w:rsidRDefault="00564BC6" w:rsidP="00564BC6">
      <w:pPr>
        <w:pStyle w:val="ConsPlusNormal"/>
        <w:spacing w:before="220"/>
        <w:ind w:firstLine="540"/>
        <w:jc w:val="both"/>
      </w:pPr>
      <w:r>
        <w:t>5.2.3.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rsidR="00564BC6" w:rsidRDefault="00564BC6" w:rsidP="00564BC6">
      <w:pPr>
        <w:pStyle w:val="ConsPlusNormal"/>
        <w:spacing w:before="220"/>
        <w:ind w:firstLine="540"/>
        <w:jc w:val="both"/>
      </w:pPr>
      <w:r>
        <w:t xml:space="preserve">5.2.4. Полученные не ранее чем за один месяц до дня публикации извещения о проведении открытого конкурса в соответствии с </w:t>
      </w:r>
      <w:hyperlink r:id="rId61" w:anchor="P2144" w:history="1">
        <w:r>
          <w:rPr>
            <w:rStyle w:val="a4"/>
            <w:u w:val="none"/>
          </w:rPr>
          <w:t>разделом 3</w:t>
        </w:r>
      </w:hyperlink>
      <w:r>
        <w:t xml:space="preserve"> настоящего порядка:</w:t>
      </w:r>
    </w:p>
    <w:p w:rsidR="00564BC6" w:rsidRDefault="00564BC6" w:rsidP="00564BC6">
      <w:pPr>
        <w:pStyle w:val="ConsPlusNormal"/>
        <w:spacing w:before="220"/>
        <w:ind w:firstLine="540"/>
        <w:jc w:val="both"/>
      </w:pPr>
      <w:r>
        <w:t>- выписка из Единого государственного реестра юридических лиц или нотариально заверенная копия такой выписки (для юридических лиц);</w:t>
      </w:r>
    </w:p>
    <w:p w:rsidR="00564BC6" w:rsidRDefault="00564BC6" w:rsidP="00564BC6">
      <w:pPr>
        <w:pStyle w:val="ConsPlusNormal"/>
        <w:spacing w:before="220"/>
        <w:ind w:firstLine="540"/>
        <w:jc w:val="both"/>
      </w:pPr>
      <w: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564BC6" w:rsidRDefault="00564BC6" w:rsidP="00564BC6">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64BC6" w:rsidRDefault="00564BC6" w:rsidP="00564BC6">
      <w:pPr>
        <w:pStyle w:val="ConsPlusNormal"/>
        <w:spacing w:before="220"/>
        <w:ind w:firstLine="540"/>
        <w:jc w:val="both"/>
      </w:pPr>
      <w: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564BC6" w:rsidRDefault="00564BC6" w:rsidP="00564BC6">
      <w:pPr>
        <w:pStyle w:val="ConsPlusNormal"/>
        <w:spacing w:before="220"/>
        <w:ind w:firstLine="540"/>
        <w:jc w:val="both"/>
      </w:pPr>
      <w: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564BC6" w:rsidRDefault="00564BC6" w:rsidP="00564BC6">
      <w:pPr>
        <w:pStyle w:val="ConsPlusNormal"/>
        <w:spacing w:before="220"/>
        <w:ind w:firstLine="540"/>
        <w:jc w:val="both"/>
      </w:pPr>
      <w: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rsidR="00564BC6" w:rsidRDefault="00564BC6" w:rsidP="00564BC6">
      <w:pPr>
        <w:pStyle w:val="ConsPlusNormal"/>
        <w:spacing w:before="220"/>
        <w:ind w:firstLine="540"/>
        <w:jc w:val="both"/>
      </w:pPr>
      <w:r>
        <w:t>-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rsidR="00564BC6" w:rsidRDefault="00564BC6" w:rsidP="00564BC6">
      <w:pPr>
        <w:pStyle w:val="ConsPlusNormal"/>
        <w:spacing w:before="220"/>
        <w:ind w:firstLine="540"/>
        <w:jc w:val="both"/>
      </w:pPr>
      <w: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rsidR="00564BC6" w:rsidRDefault="00564BC6" w:rsidP="00564BC6">
      <w:pPr>
        <w:pStyle w:val="ConsPlusNormal"/>
        <w:spacing w:before="220"/>
        <w:ind w:firstLine="540"/>
        <w:jc w:val="both"/>
      </w:pPr>
      <w:r>
        <w:t>- заверенные копии документов, подтверждающие опыт работы персонала по строительным специальностям (копии трудовых книжек);</w:t>
      </w:r>
    </w:p>
    <w:p w:rsidR="00564BC6" w:rsidRDefault="00564BC6" w:rsidP="00564BC6">
      <w:pPr>
        <w:pStyle w:val="ConsPlusNormal"/>
        <w:spacing w:before="220"/>
        <w:ind w:firstLine="540"/>
        <w:jc w:val="both"/>
      </w:pPr>
      <w:r>
        <w:t xml:space="preserve">- копии документов, подтверждающих опыт работы организации по успешно завершенным </w:t>
      </w:r>
      <w:r>
        <w:lastRenderedPageBreak/>
        <w:t>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rsidR="00564BC6" w:rsidRDefault="00564BC6" w:rsidP="00564BC6">
      <w:pPr>
        <w:pStyle w:val="ConsPlusNormal"/>
        <w:spacing w:before="220"/>
        <w:ind w:firstLine="540"/>
        <w:jc w:val="both"/>
      </w:pPr>
      <w:r>
        <w:t>5.3.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rsidR="00564BC6" w:rsidRDefault="00564BC6" w:rsidP="00564BC6">
      <w:pPr>
        <w:pStyle w:val="ConsPlusNormal"/>
        <w:spacing w:before="220"/>
        <w:ind w:firstLine="540"/>
        <w:jc w:val="both"/>
      </w:pPr>
      <w:r>
        <w:t>5.4. Участник открытого конкурса вправе отозвать конкурсную заявку не позднее чем за три рабочих дня до дня заседания конкурсной комиссии.</w:t>
      </w:r>
    </w:p>
    <w:p w:rsidR="00564BC6" w:rsidRDefault="00564BC6" w:rsidP="00564BC6">
      <w:pPr>
        <w:pStyle w:val="ConsPlusNormal"/>
        <w:spacing w:before="220"/>
        <w:ind w:firstLine="540"/>
        <w:jc w:val="both"/>
      </w:pPr>
      <w:r>
        <w:t>5.5.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564BC6" w:rsidRDefault="00564BC6" w:rsidP="00564BC6">
      <w:pPr>
        <w:pStyle w:val="ConsPlusNormal"/>
        <w:spacing w:before="220"/>
        <w:ind w:firstLine="540"/>
        <w:jc w:val="both"/>
      </w:pPr>
      <w:r>
        <w:t>5.6.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 чем через 30 календарных дней после опубликования в средствах массовой информации извещения о проведении открытого конкурса и конкурсной документации. Дата, время и место заседания конкурсной комиссии указываются в извещении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564BC6" w:rsidRDefault="00564BC6" w:rsidP="00564BC6">
      <w:pPr>
        <w:pStyle w:val="ConsPlusNormal"/>
        <w:spacing w:before="220"/>
        <w:ind w:firstLine="540"/>
        <w:jc w:val="both"/>
      </w:pPr>
      <w:r>
        <w:t>5.7. В случае внесения изменений в конкурсную документацию организатор открытого конкурса переносит дату заседания конкурсной комиссии, но не более чем на 10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564BC6" w:rsidRDefault="00564BC6" w:rsidP="00564BC6">
      <w:pPr>
        <w:pStyle w:val="ConsPlusNormal"/>
        <w:spacing w:before="220"/>
        <w:ind w:firstLine="540"/>
        <w:jc w:val="both"/>
      </w:pPr>
      <w:r>
        <w:t>5.8. Заседание конкурсной комиссии проходит непрерывно за исключением времени, назначенного для отдыха, которое не может составлять более 60 минут. В случае если конкурсная комиссия в течение рабочего времени не рассмотрела назначенные вопросы, заседание конкурсной комиссии переносится на другой рабочий день.</w:t>
      </w:r>
    </w:p>
    <w:p w:rsidR="00564BC6" w:rsidRDefault="00564BC6" w:rsidP="00564BC6">
      <w:pPr>
        <w:pStyle w:val="ConsPlusNormal"/>
        <w:spacing w:before="220"/>
        <w:ind w:firstLine="540"/>
        <w:jc w:val="both"/>
      </w:pPr>
      <w: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564BC6" w:rsidRDefault="00564BC6" w:rsidP="00564BC6">
      <w:pPr>
        <w:pStyle w:val="ConsPlusNormal"/>
        <w:spacing w:before="220"/>
        <w:ind w:firstLine="540"/>
        <w:jc w:val="both"/>
      </w:pPr>
      <w:r>
        <w:t>5.10. Конкурсные заявки, поступившие с пропуском установленного в конкурсной документации срока подачи конкурсных заявок, не принимаются к рассмотрению.</w:t>
      </w:r>
    </w:p>
    <w:p w:rsidR="00564BC6" w:rsidRDefault="00564BC6" w:rsidP="00564BC6">
      <w:pPr>
        <w:pStyle w:val="ConsPlusNormal"/>
        <w:spacing w:before="220"/>
        <w:ind w:firstLine="540"/>
        <w:jc w:val="both"/>
      </w:pPr>
      <w:r>
        <w:t>5.11. Конверты с конкурсными заявками и конверты с изменениями к ним вскрываются в порядке их регистрации. Председатель конкурсной комиссии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w:t>
      </w:r>
    </w:p>
    <w:p w:rsidR="00564BC6" w:rsidRDefault="00564BC6" w:rsidP="00564BC6">
      <w:pPr>
        <w:pStyle w:val="ConsPlusNormal"/>
        <w:spacing w:before="220"/>
        <w:ind w:firstLine="540"/>
        <w:jc w:val="both"/>
      </w:pPr>
      <w:r>
        <w:t>- наименование участника открытого конкурса;</w:t>
      </w:r>
    </w:p>
    <w:p w:rsidR="00564BC6" w:rsidRDefault="00564BC6" w:rsidP="00564BC6">
      <w:pPr>
        <w:pStyle w:val="ConsPlusNormal"/>
        <w:spacing w:before="220"/>
        <w:ind w:firstLine="540"/>
        <w:jc w:val="both"/>
      </w:pPr>
      <w:r>
        <w:t>- должность лица, подписавшего конкурсную заявку, и наличие документа, подтверждающего его полномочия;</w:t>
      </w:r>
    </w:p>
    <w:p w:rsidR="00564BC6" w:rsidRDefault="00564BC6" w:rsidP="00564BC6">
      <w:pPr>
        <w:pStyle w:val="ConsPlusNormal"/>
        <w:spacing w:before="220"/>
        <w:ind w:firstLine="540"/>
        <w:jc w:val="both"/>
      </w:pPr>
      <w:r>
        <w:t>- наличие документа (или заверенной в установленном порядке его копии), подтверждающего обеспечение заявки;</w:t>
      </w:r>
    </w:p>
    <w:p w:rsidR="00564BC6" w:rsidRDefault="00564BC6" w:rsidP="00564BC6">
      <w:pPr>
        <w:pStyle w:val="ConsPlusNormal"/>
        <w:spacing w:before="220"/>
        <w:ind w:firstLine="540"/>
        <w:jc w:val="both"/>
      </w:pPr>
      <w:r>
        <w:lastRenderedPageBreak/>
        <w:t>- предлагаемые участником открытого конкурса условия (цена договора подряда, срок выполнения работ, квалификация участника открытого конкурса).</w:t>
      </w:r>
    </w:p>
    <w:p w:rsidR="00564BC6" w:rsidRDefault="00564BC6" w:rsidP="00564BC6">
      <w:pPr>
        <w:pStyle w:val="ConsPlusNormal"/>
        <w:spacing w:before="220"/>
        <w:ind w:firstLine="540"/>
        <w:jc w:val="both"/>
      </w:pPr>
      <w:r>
        <w:t>5.12.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564BC6" w:rsidRDefault="00564BC6" w:rsidP="00564BC6">
      <w:pPr>
        <w:pStyle w:val="ConsPlusNormal"/>
        <w:spacing w:before="220"/>
        <w:ind w:firstLine="540"/>
        <w:jc w:val="both"/>
      </w:pPr>
      <w:r>
        <w:t>5.13. Для участия в открытом конкурсе не допускаются участники открытого конкурса:</w:t>
      </w:r>
    </w:p>
    <w:p w:rsidR="00564BC6" w:rsidRDefault="00564BC6" w:rsidP="00564BC6">
      <w:pPr>
        <w:pStyle w:val="ConsPlusNormal"/>
        <w:spacing w:before="220"/>
        <w:ind w:firstLine="540"/>
        <w:jc w:val="both"/>
      </w:pPr>
      <w:r>
        <w:t xml:space="preserve">- деятельность которых приостановлена в порядке, предусмотренном </w:t>
      </w:r>
      <w:hyperlink r:id="rId62" w:history="1">
        <w:r>
          <w:rPr>
            <w:rStyle w:val="a4"/>
            <w:u w:val="none"/>
          </w:rPr>
          <w:t>Кодексом</w:t>
        </w:r>
      </w:hyperlink>
      <w:r>
        <w:t xml:space="preserve"> Российской Федерации об административных правонарушениях;</w:t>
      </w:r>
    </w:p>
    <w:p w:rsidR="00564BC6" w:rsidRDefault="00564BC6" w:rsidP="00564BC6">
      <w:pPr>
        <w:pStyle w:val="ConsPlusNormal"/>
        <w:spacing w:before="220"/>
        <w:ind w:firstLine="540"/>
        <w:jc w:val="both"/>
      </w:pPr>
      <w: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rsidR="00564BC6" w:rsidRDefault="00564BC6" w:rsidP="00564BC6">
      <w:pPr>
        <w:pStyle w:val="ConsPlusNormal"/>
        <w:spacing w:before="220"/>
        <w:ind w:firstLine="540"/>
        <w:jc w:val="both"/>
      </w:pPr>
      <w:r>
        <w:t>- находящиеся в процессе ликвидации или в процедуре банкротства;</w:t>
      </w:r>
    </w:p>
    <w:p w:rsidR="00564BC6" w:rsidRDefault="00564BC6" w:rsidP="00564BC6">
      <w:pPr>
        <w:pStyle w:val="ConsPlusNormal"/>
        <w:spacing w:before="220"/>
        <w:ind w:firstLine="540"/>
        <w:jc w:val="both"/>
      </w:pPr>
      <w:r>
        <w:t>- находящиеся в реестре недобросовестных поставщиков, который ведется в порядке, установленном Правительством Российской Федерации;</w:t>
      </w:r>
    </w:p>
    <w:p w:rsidR="00564BC6" w:rsidRDefault="00564BC6" w:rsidP="00564BC6">
      <w:pPr>
        <w:pStyle w:val="ConsPlusNormal"/>
        <w:spacing w:before="220"/>
        <w:ind w:firstLine="540"/>
        <w:jc w:val="both"/>
      </w:pPr>
      <w:r>
        <w:t xml:space="preserve">- не представившие документы, предусмотренные </w:t>
      </w:r>
      <w:hyperlink r:id="rId63" w:anchor="P2188" w:history="1">
        <w:r>
          <w:rPr>
            <w:rStyle w:val="a4"/>
            <w:u w:val="none"/>
          </w:rPr>
          <w:t>подпунктом 5.2 пункта 5</w:t>
        </w:r>
      </w:hyperlink>
      <w:r>
        <w:t xml:space="preserve"> настоящего порядка, в установленный конкурсной документацией срок подачи конкурсных заявок;</w:t>
      </w:r>
    </w:p>
    <w:p w:rsidR="00564BC6" w:rsidRDefault="00564BC6" w:rsidP="00564BC6">
      <w:pPr>
        <w:pStyle w:val="ConsPlusNormal"/>
        <w:spacing w:before="220"/>
        <w:ind w:firstLine="540"/>
        <w:jc w:val="both"/>
      </w:pPr>
      <w: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rsidR="00564BC6" w:rsidRDefault="00564BC6" w:rsidP="00564BC6">
      <w:pPr>
        <w:pStyle w:val="ConsPlusNormal"/>
        <w:spacing w:before="220"/>
        <w:ind w:firstLine="540"/>
        <w:jc w:val="both"/>
      </w:pPr>
      <w:r>
        <w:t>- имеющие в представленных с конкурсной заявкой документах сведения, которые не соответствуют конкурсной документации;</w:t>
      </w:r>
    </w:p>
    <w:p w:rsidR="00564BC6" w:rsidRDefault="00564BC6" w:rsidP="00564BC6">
      <w:pPr>
        <w:pStyle w:val="ConsPlusNormal"/>
        <w:spacing w:before="220"/>
        <w:ind w:firstLine="540"/>
        <w:jc w:val="both"/>
      </w:pPr>
      <w:r>
        <w:t>- не перечислившие денежные средства в качестве обеспечения конкурсной заявки на счет организатора отбора открытого конкурса.</w:t>
      </w:r>
    </w:p>
    <w:p w:rsidR="00564BC6" w:rsidRDefault="00564BC6" w:rsidP="00564BC6">
      <w:pPr>
        <w:pStyle w:val="ConsPlusNormal"/>
        <w:spacing w:before="220"/>
        <w:ind w:firstLine="540"/>
        <w:jc w:val="both"/>
      </w:pPr>
      <w:r>
        <w:t>5.14.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rsidR="00564BC6" w:rsidRDefault="00564BC6" w:rsidP="00564BC6">
      <w:pPr>
        <w:pStyle w:val="ConsPlusNormal"/>
        <w:spacing w:before="220"/>
        <w:ind w:firstLine="540"/>
        <w:jc w:val="both"/>
      </w:pPr>
      <w:r>
        <w:t>5.15.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564BC6" w:rsidRDefault="00564BC6" w:rsidP="00564BC6">
      <w:pPr>
        <w:pStyle w:val="ConsPlusNormal"/>
        <w:spacing w:before="220"/>
        <w:ind w:firstLine="540"/>
        <w:jc w:val="both"/>
      </w:pPr>
      <w:r>
        <w:t>5.16.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564BC6" w:rsidRDefault="00564BC6" w:rsidP="00564BC6">
      <w:pPr>
        <w:pStyle w:val="ConsPlusNormal"/>
        <w:spacing w:before="220"/>
        <w:ind w:firstLine="540"/>
        <w:jc w:val="both"/>
      </w:pPr>
      <w: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rsidR="00564BC6" w:rsidRDefault="00564BC6" w:rsidP="00564BC6">
      <w:pPr>
        <w:pStyle w:val="ConsPlusNormal"/>
        <w:spacing w:before="220"/>
        <w:ind w:firstLine="540"/>
        <w:jc w:val="both"/>
      </w:pPr>
      <w:r>
        <w:t>- срок выполнения работ (максимальное количество баллов - 30);</w:t>
      </w:r>
    </w:p>
    <w:p w:rsidR="00564BC6" w:rsidRDefault="00564BC6" w:rsidP="00564BC6">
      <w:pPr>
        <w:pStyle w:val="ConsPlusNormal"/>
        <w:spacing w:before="220"/>
        <w:ind w:firstLine="540"/>
        <w:jc w:val="both"/>
      </w:pPr>
      <w:r>
        <w:t>- квалификация участника открытого конкурса (максимальное количество баллов - 20);</w:t>
      </w:r>
    </w:p>
    <w:p w:rsidR="00564BC6" w:rsidRDefault="00564BC6" w:rsidP="00564BC6">
      <w:pPr>
        <w:pStyle w:val="ConsPlusNormal"/>
        <w:spacing w:before="220"/>
        <w:ind w:firstLine="540"/>
        <w:jc w:val="both"/>
      </w:pPr>
      <w:r>
        <w:lastRenderedPageBreak/>
        <w:t>- наличие производственной базы (максимальное количество баллов - 10);</w:t>
      </w:r>
    </w:p>
    <w:p w:rsidR="00564BC6" w:rsidRDefault="00564BC6" w:rsidP="00564BC6">
      <w:pPr>
        <w:pStyle w:val="ConsPlusNormal"/>
        <w:spacing w:before="220"/>
        <w:ind w:firstLine="540"/>
        <w:jc w:val="both"/>
      </w:pPr>
      <w:r>
        <w:t>- максимальное количество баллов по каждому критерию присваивается конкурсной заявке, содержащей лучшие условия по соответствующему критерию.</w:t>
      </w:r>
    </w:p>
    <w:p w:rsidR="00564BC6" w:rsidRDefault="00564BC6" w:rsidP="00564BC6">
      <w:pPr>
        <w:pStyle w:val="ConsPlusNormal"/>
        <w:spacing w:before="220"/>
        <w:ind w:firstLine="540"/>
        <w:jc w:val="both"/>
      </w:pPr>
      <w:r>
        <w:t>5.17. Оценка по критерию "квалификация участника открытого конкурса" осуществляется по четырем подкритериям:</w:t>
      </w:r>
    </w:p>
    <w:p w:rsidR="00564BC6" w:rsidRDefault="00564BC6" w:rsidP="00564BC6">
      <w:pPr>
        <w:pStyle w:val="ConsPlusNormal"/>
        <w:spacing w:before="220"/>
        <w:ind w:firstLine="540"/>
        <w:jc w:val="both"/>
      </w:pPr>
      <w:r>
        <w:t>- 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
    <w:p w:rsidR="00564BC6" w:rsidRDefault="00564BC6" w:rsidP="00564BC6">
      <w:pPr>
        <w:pStyle w:val="ConsPlusNormal"/>
        <w:spacing w:before="220"/>
        <w:ind w:firstLine="540"/>
        <w:jc w:val="both"/>
      </w:pPr>
      <w:r>
        <w:t>- 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rsidR="00564BC6" w:rsidRDefault="00564BC6" w:rsidP="00564BC6">
      <w:pPr>
        <w:pStyle w:val="ConsPlusNormal"/>
        <w:spacing w:before="220"/>
        <w:ind w:firstLine="540"/>
        <w:jc w:val="both"/>
      </w:pPr>
      <w:r>
        <w:t>- квалификация персонала (количество в штате квалифицированного персонала по строительным специальностям) (максимальное количество баллов - 5).</w:t>
      </w:r>
    </w:p>
    <w:p w:rsidR="00564BC6" w:rsidRDefault="00564BC6" w:rsidP="00564BC6">
      <w:pPr>
        <w:pStyle w:val="ConsPlusNormal"/>
        <w:spacing w:before="220"/>
        <w:ind w:firstLine="540"/>
        <w:jc w:val="both"/>
      </w:pPr>
      <w:r>
        <w:t>5.18. Общее максимальное количество баллов по трем критериям - 100.</w:t>
      </w:r>
    </w:p>
    <w:p w:rsidR="00564BC6" w:rsidRDefault="00564BC6" w:rsidP="00564BC6">
      <w:pPr>
        <w:pStyle w:val="ConsPlusNormal"/>
        <w:spacing w:before="220"/>
        <w:ind w:firstLine="540"/>
        <w:jc w:val="both"/>
      </w:pPr>
      <w: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rsidR="00564BC6" w:rsidRDefault="00564BC6" w:rsidP="00564BC6">
      <w:pPr>
        <w:pStyle w:val="ConsPlusNormal"/>
        <w:spacing w:before="220"/>
        <w:ind w:firstLine="540"/>
        <w:jc w:val="both"/>
      </w:pPr>
      <w:r>
        <w:t>5.19.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564BC6" w:rsidRDefault="00564BC6" w:rsidP="00564BC6">
      <w:pPr>
        <w:pStyle w:val="ConsPlusNormal"/>
        <w:spacing w:before="220"/>
        <w:ind w:firstLine="540"/>
        <w:jc w:val="both"/>
      </w:pPr>
      <w:r>
        <w:t>5.20.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rsidR="00564BC6" w:rsidRDefault="00564BC6" w:rsidP="00564BC6">
      <w:pPr>
        <w:pStyle w:val="ConsPlusNormal"/>
        <w:spacing w:before="220"/>
        <w:ind w:firstLine="540"/>
        <w:jc w:val="both"/>
      </w:pPr>
      <w:r>
        <w:t>5.21. Конкурсная комиссия принимает решение о признании открытого конкурса несостоявшимся в следующих случаях:</w:t>
      </w:r>
    </w:p>
    <w:p w:rsidR="00564BC6" w:rsidRDefault="00564BC6" w:rsidP="00564BC6">
      <w:pPr>
        <w:pStyle w:val="ConsPlusNormal"/>
        <w:spacing w:before="220"/>
        <w:ind w:firstLine="540"/>
        <w:jc w:val="both"/>
      </w:pPr>
      <w:r>
        <w:t>- если к объявленному сроку вскрытия конвертов с конкурсными заявками не поступило ни одной конкурсной заявки;</w:t>
      </w:r>
    </w:p>
    <w:p w:rsidR="00564BC6" w:rsidRDefault="00564BC6" w:rsidP="00564BC6">
      <w:pPr>
        <w:pStyle w:val="ConsPlusNormal"/>
        <w:spacing w:before="220"/>
        <w:ind w:firstLine="540"/>
        <w:jc w:val="both"/>
      </w:pPr>
      <w:r>
        <w:t>- если всем участникам открытого конкурса отказано в допуске к участию в открытом конкурсе по результатам рассмотрения конкурсных заявок;</w:t>
      </w:r>
    </w:p>
    <w:p w:rsidR="00564BC6" w:rsidRDefault="00564BC6" w:rsidP="00564BC6">
      <w:pPr>
        <w:pStyle w:val="ConsPlusNormal"/>
        <w:spacing w:before="220"/>
        <w:ind w:firstLine="540"/>
        <w:jc w:val="both"/>
      </w:pPr>
      <w:r>
        <w:t>- если к открытому конкурсу допущена только одна конкурсная заявка на участие в открытом конкурсе.</w:t>
      </w:r>
    </w:p>
    <w:p w:rsidR="00564BC6" w:rsidRDefault="00564BC6" w:rsidP="00564BC6">
      <w:pPr>
        <w:pStyle w:val="ConsPlusNormal"/>
        <w:spacing w:before="220"/>
        <w:ind w:firstLine="540"/>
        <w:jc w:val="both"/>
      </w:pPr>
      <w:r>
        <w:lastRenderedPageBreak/>
        <w:t>5.22.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и на официальном портале Администрации города в 5-дневный срок со дня подписания протокола заседания конкурсной комиссии.</w:t>
      </w:r>
    </w:p>
    <w:p w:rsidR="00564BC6" w:rsidRDefault="00564BC6" w:rsidP="00564BC6">
      <w:pPr>
        <w:pStyle w:val="ConsPlusNormal"/>
        <w:spacing w:before="220"/>
        <w:ind w:firstLine="540"/>
        <w:jc w:val="both"/>
      </w:pPr>
      <w:r>
        <w:t>5.23.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rsidR="00564BC6" w:rsidRDefault="00564BC6" w:rsidP="00564BC6">
      <w:pPr>
        <w:pStyle w:val="ConsPlusNormal"/>
        <w:spacing w:before="220"/>
        <w:ind w:firstLine="540"/>
        <w:jc w:val="both"/>
      </w:pPr>
      <w:r>
        <w:t>5.24. Договор подряда заключается организатором открытого конкурса с победителем открытого конкурса.</w:t>
      </w:r>
    </w:p>
    <w:p w:rsidR="00564BC6" w:rsidRDefault="00564BC6" w:rsidP="00564BC6">
      <w:pPr>
        <w:pStyle w:val="ConsPlusNormal"/>
        <w:spacing w:before="220"/>
        <w:ind w:firstLine="540"/>
        <w:jc w:val="both"/>
      </w:pPr>
      <w:r>
        <w:t>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rsidR="00564BC6" w:rsidRDefault="00564BC6" w:rsidP="00564BC6">
      <w:pPr>
        <w:pStyle w:val="ConsPlusNormal"/>
        <w:spacing w:before="220"/>
        <w:ind w:firstLine="540"/>
        <w:jc w:val="both"/>
      </w:pPr>
      <w:r>
        <w:t>5.25. Если победитель открытого конкурса уклонился от заключения договора подряда, - не заключил такой договор в течение 10-и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564BC6" w:rsidRDefault="00564BC6" w:rsidP="00564BC6">
      <w:pPr>
        <w:pStyle w:val="ConsPlusNormal"/>
        <w:spacing w:before="220"/>
        <w:ind w:firstLine="540"/>
        <w:jc w:val="both"/>
      </w:pPr>
      <w:r>
        <w:t>5.26. Если участник открытого конкурса, конкурсной заявке которого присвоен второй номер, уклонился от заключения договора подряда, - не заключил такой договор в течение 10-и рабочих дней со дня направления ему проекта договора, то проводится повторный открытый конкурс.</w:t>
      </w:r>
    </w:p>
    <w:p w:rsidR="00564BC6" w:rsidRDefault="00564BC6" w:rsidP="00564BC6">
      <w:pPr>
        <w:pStyle w:val="ConsPlusNormal"/>
        <w:spacing w:before="220"/>
        <w:ind w:firstLine="540"/>
        <w:jc w:val="both"/>
      </w:pPr>
      <w:r>
        <w:t>5.27.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rsidR="00564BC6" w:rsidRDefault="00564BC6" w:rsidP="00564BC6">
      <w:pPr>
        <w:pStyle w:val="ConsPlusNormal"/>
        <w:spacing w:before="220"/>
        <w:ind w:firstLine="540"/>
        <w:jc w:val="both"/>
      </w:pPr>
      <w:r>
        <w:t>5.28.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rsidR="00564BC6" w:rsidRDefault="00564BC6" w:rsidP="00564BC6">
      <w:pPr>
        <w:pStyle w:val="ConsPlusNormal"/>
        <w:spacing w:before="220"/>
        <w:ind w:firstLine="540"/>
        <w:jc w:val="both"/>
      </w:pPr>
      <w:r>
        <w:t xml:space="preserve">6. Подаваемая участником отбора </w:t>
      </w:r>
      <w:hyperlink r:id="rId64" w:anchor="P2312" w:history="1">
        <w:r>
          <w:rPr>
            <w:rStyle w:val="a4"/>
            <w:u w:val="none"/>
          </w:rPr>
          <w:t>заявка</w:t>
        </w:r>
      </w:hyperlink>
      <w:r>
        <w:t xml:space="preserve"> (приложение 1 к настоящему порядку) на участие должна содержать следующую информацию:</w:t>
      </w:r>
    </w:p>
    <w:p w:rsidR="00564BC6" w:rsidRDefault="00564BC6" w:rsidP="00564BC6">
      <w:pPr>
        <w:pStyle w:val="ConsPlusNormal"/>
        <w:spacing w:before="220"/>
        <w:ind w:firstLine="540"/>
        <w:jc w:val="both"/>
      </w:pPr>
      <w:r>
        <w:t>- фирменное наименование (наименование) претендента на участие в конкурсе, сведения об организационно-правовой форме;</w:t>
      </w:r>
    </w:p>
    <w:p w:rsidR="00564BC6" w:rsidRDefault="00564BC6" w:rsidP="00564BC6">
      <w:pPr>
        <w:pStyle w:val="ConsPlusNormal"/>
        <w:spacing w:before="220"/>
        <w:ind w:firstLine="540"/>
        <w:jc w:val="both"/>
      </w:pPr>
      <w:r>
        <w:t>- юридический и почтовый адрес, номер контактного телефона (факс), адрес электронной почты;</w:t>
      </w:r>
    </w:p>
    <w:p w:rsidR="00564BC6" w:rsidRDefault="00564BC6" w:rsidP="00564BC6">
      <w:pPr>
        <w:pStyle w:val="ConsPlusNormal"/>
        <w:spacing w:before="220"/>
        <w:ind w:firstLine="540"/>
        <w:jc w:val="both"/>
      </w:pPr>
      <w:r>
        <w:t>- предложение о сроках о выполнения работ;</w:t>
      </w:r>
    </w:p>
    <w:p w:rsidR="00564BC6" w:rsidRDefault="00564BC6" w:rsidP="00564BC6">
      <w:pPr>
        <w:pStyle w:val="ConsPlusNormal"/>
        <w:spacing w:before="220"/>
        <w:ind w:firstLine="540"/>
        <w:jc w:val="both"/>
      </w:pPr>
      <w:r>
        <w:lastRenderedPageBreak/>
        <w:t>- предложение о цене договора подряда;</w:t>
      </w:r>
    </w:p>
    <w:p w:rsidR="00564BC6" w:rsidRDefault="00564BC6" w:rsidP="00564BC6">
      <w:pPr>
        <w:pStyle w:val="ConsPlusNormal"/>
        <w:spacing w:before="220"/>
        <w:ind w:firstLine="540"/>
        <w:jc w:val="both"/>
      </w:pPr>
      <w:r>
        <w:t>- об опыте работы и квалификации сотрудников организации, состоящих в штате;</w:t>
      </w:r>
    </w:p>
    <w:p w:rsidR="00564BC6" w:rsidRDefault="00564BC6" w:rsidP="00564BC6">
      <w:pPr>
        <w:pStyle w:val="ConsPlusNormal"/>
        <w:spacing w:before="220"/>
        <w:ind w:firstLine="540"/>
        <w:jc w:val="both"/>
      </w:pPr>
      <w:r>
        <w:t>- информацию о финансовой устойчивости претендента на участие в конкурсе;</w:t>
      </w:r>
    </w:p>
    <w:p w:rsidR="00564BC6" w:rsidRDefault="00564BC6" w:rsidP="00564BC6">
      <w:pPr>
        <w:pStyle w:val="ConsPlusNormal"/>
        <w:spacing w:before="220"/>
        <w:ind w:firstLine="540"/>
        <w:jc w:val="both"/>
      </w:pPr>
      <w: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65" w:history="1">
        <w:r>
          <w:rPr>
            <w:rStyle w:val="a4"/>
            <w:u w:val="none"/>
          </w:rPr>
          <w:t>Кодексом</w:t>
        </w:r>
      </w:hyperlink>
      <w:r>
        <w:t xml:space="preserve"> Российской Федерации об административных правонарушениях.</w:t>
      </w:r>
    </w:p>
    <w:p w:rsidR="00564BC6" w:rsidRDefault="00564BC6" w:rsidP="00564BC6">
      <w:pPr>
        <w:pStyle w:val="ConsPlusNormal"/>
        <w:spacing w:before="220"/>
        <w:ind w:firstLine="540"/>
        <w:jc w:val="both"/>
      </w:pPr>
      <w:r>
        <w:t>7. К заявке на участие прилагаются документы, содержащие информацию:</w:t>
      </w:r>
    </w:p>
    <w:p w:rsidR="00564BC6" w:rsidRDefault="00564BC6" w:rsidP="00564BC6">
      <w:pPr>
        <w:pStyle w:val="ConsPlusNormal"/>
        <w:spacing w:before="220"/>
        <w:ind w:firstLine="540"/>
        <w:jc w:val="both"/>
      </w:pPr>
      <w:r>
        <w:t>- о государственной регистрации участника в качестве юридического лица или индивидуального предпринимателя;</w:t>
      </w:r>
    </w:p>
    <w:p w:rsidR="00564BC6" w:rsidRDefault="00564BC6" w:rsidP="00564BC6">
      <w:pPr>
        <w:pStyle w:val="ConsPlusNormal"/>
        <w:spacing w:before="220"/>
        <w:ind w:firstLine="540"/>
        <w:jc w:val="both"/>
      </w:pPr>
      <w:r>
        <w:t>- о структуре участника отбора, наличии филиалов и дочерних предприятий;</w:t>
      </w:r>
    </w:p>
    <w:p w:rsidR="00564BC6" w:rsidRDefault="00564BC6" w:rsidP="00564BC6">
      <w:pPr>
        <w:pStyle w:val="ConsPlusNormal"/>
        <w:spacing w:before="220"/>
        <w:ind w:firstLine="540"/>
        <w:jc w:val="both"/>
      </w:pPr>
      <w:r>
        <w:t>- об основных направлениях деятельности участника отбора;</w:t>
      </w:r>
    </w:p>
    <w:p w:rsidR="00564BC6" w:rsidRDefault="00564BC6" w:rsidP="00564BC6">
      <w:pPr>
        <w:pStyle w:val="ConsPlusNormal"/>
        <w:spacing w:before="220"/>
        <w:ind w:firstLine="540"/>
        <w:jc w:val="both"/>
      </w:pPr>
      <w:r>
        <w:t>- о наличии квалифицированных работников;</w:t>
      </w:r>
    </w:p>
    <w:p w:rsidR="00564BC6" w:rsidRDefault="00564BC6" w:rsidP="00564BC6">
      <w:pPr>
        <w:pStyle w:val="ConsPlusNormal"/>
        <w:spacing w:before="220"/>
        <w:ind w:firstLine="540"/>
        <w:jc w:val="both"/>
      </w:pPr>
      <w:r>
        <w:t>- об опыте работы по аналогичным объектам, отзывы заказчиков по ранее выполненным работам;</w:t>
      </w:r>
    </w:p>
    <w:p w:rsidR="00564BC6" w:rsidRDefault="00564BC6" w:rsidP="00564BC6">
      <w:pPr>
        <w:pStyle w:val="ConsPlusNormal"/>
        <w:spacing w:before="220"/>
        <w:ind w:firstLine="540"/>
        <w:jc w:val="both"/>
      </w:pPr>
      <w:r>
        <w:t>- о наличии предусмотренной действующим законодательством разрешительной документации на выполнение работ;</w:t>
      </w:r>
    </w:p>
    <w:p w:rsidR="00564BC6" w:rsidRDefault="00564BC6" w:rsidP="00564BC6">
      <w:pPr>
        <w:pStyle w:val="ConsPlusNormal"/>
        <w:spacing w:before="220"/>
        <w:ind w:firstLine="540"/>
        <w:jc w:val="both"/>
      </w:pPr>
      <w:r>
        <w:t>- о наличии производственной базы (уровень технической оснащенности);</w:t>
      </w:r>
    </w:p>
    <w:p w:rsidR="00564BC6" w:rsidRDefault="00564BC6" w:rsidP="00564BC6">
      <w:pPr>
        <w:pStyle w:val="ConsPlusNormal"/>
        <w:spacing w:before="220"/>
        <w:ind w:firstLine="540"/>
        <w:jc w:val="both"/>
      </w:pPr>
      <w:r>
        <w:t>- о текущей загрузке участника отбора (наличие заключенных договоров на выполнение соответствующих видов работ);</w:t>
      </w:r>
    </w:p>
    <w:p w:rsidR="00564BC6" w:rsidRDefault="00564BC6" w:rsidP="00564BC6">
      <w:pPr>
        <w:pStyle w:val="ConsPlusNormal"/>
        <w:spacing w:before="220"/>
        <w:ind w:firstLine="540"/>
        <w:jc w:val="both"/>
      </w:pPr>
      <w:r>
        <w:t>- об основных фондах (балансовый отчет участника отбора за последний отчетный период);</w:t>
      </w:r>
    </w:p>
    <w:p w:rsidR="00564BC6" w:rsidRDefault="00564BC6" w:rsidP="00564BC6">
      <w:pPr>
        <w:pStyle w:val="ConsPlusNormal"/>
        <w:spacing w:before="220"/>
        <w:ind w:firstLine="540"/>
        <w:jc w:val="both"/>
      </w:pPr>
      <w:r>
        <w:t>- о наличии задолженности по обязательным платежам и просроченной задолженности перед третьими лицами за последние три года;</w:t>
      </w:r>
    </w:p>
    <w:p w:rsidR="00564BC6" w:rsidRDefault="00564BC6" w:rsidP="00564BC6">
      <w:pPr>
        <w:pStyle w:val="ConsPlusNormal"/>
        <w:spacing w:before="220"/>
        <w:ind w:firstLine="540"/>
        <w:jc w:val="both"/>
      </w:pPr>
      <w: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rsidR="00564BC6" w:rsidRDefault="00564BC6" w:rsidP="00564BC6">
      <w:pPr>
        <w:pStyle w:val="ConsPlusNormal"/>
        <w:spacing w:before="220"/>
        <w:ind w:firstLine="540"/>
        <w:jc w:val="both"/>
      </w:pPr>
      <w:r>
        <w:t>- об участии в судебных разбирательствах по вопросам профессиональной деятельности участника отбора.</w:t>
      </w:r>
    </w:p>
    <w:p w:rsidR="00564BC6" w:rsidRDefault="00564BC6" w:rsidP="00564BC6">
      <w:pPr>
        <w:pStyle w:val="ConsPlusNormal"/>
        <w:spacing w:before="220"/>
        <w:ind w:firstLine="540"/>
        <w:jc w:val="both"/>
      </w:pPr>
      <w:r>
        <w:t>8. По мере подачи заявок на участие конкурсная комиссия рассматривает их соответствие требованиям, установленным документацией по отбору подрядной организации.</w:t>
      </w:r>
    </w:p>
    <w:p w:rsidR="00564BC6" w:rsidRDefault="00564BC6" w:rsidP="00564BC6">
      <w:pPr>
        <w:pStyle w:val="ConsPlusNormal"/>
        <w:spacing w:before="220"/>
        <w:ind w:firstLine="540"/>
        <w:jc w:val="both"/>
      </w:pPr>
      <w:r>
        <w:t>9. Конкурсная комиссия.</w:t>
      </w:r>
    </w:p>
    <w:p w:rsidR="00564BC6" w:rsidRDefault="00564BC6" w:rsidP="00564BC6">
      <w:pPr>
        <w:pStyle w:val="ConsPlusNormal"/>
        <w:spacing w:before="220"/>
        <w:ind w:firstLine="540"/>
        <w:jc w:val="both"/>
      </w:pPr>
      <w:r>
        <w:t>9.1. Конкурсная комиссия формируется организатором отбора за 10 календарных дней, предшествующих публикации извещения о проведении открытого конкурса.</w:t>
      </w:r>
    </w:p>
    <w:p w:rsidR="00564BC6" w:rsidRDefault="00564BC6" w:rsidP="00564BC6">
      <w:pPr>
        <w:pStyle w:val="ConsPlusNormal"/>
        <w:spacing w:before="220"/>
        <w:ind w:firstLine="540"/>
        <w:jc w:val="both"/>
      </w:pPr>
      <w:r>
        <w:t>9.2. В состав конкурсной комиссии могут быть включены представители Администрации города, собственников помещений в соответствующем многоквартирном доме, общественной организации, иные лица по решению организатора отбора.</w:t>
      </w:r>
    </w:p>
    <w:p w:rsidR="00564BC6" w:rsidRDefault="00564BC6" w:rsidP="00564BC6">
      <w:pPr>
        <w:pStyle w:val="ConsPlusNormal"/>
        <w:spacing w:before="220"/>
        <w:ind w:firstLine="540"/>
        <w:jc w:val="both"/>
      </w:pPr>
      <w:r>
        <w:t xml:space="preserve">9.3. Заседание конкурсной комиссии проводит председатель конкурсной комиссии, определяемый организатором отбора. В случае отсутствия председателя конкурсной комиссии ее </w:t>
      </w:r>
      <w:r>
        <w:lastRenderedPageBreak/>
        <w:t>заседание проводит заместитель председателя конкурсной комиссии, определяемый организатором отбора из числа членов конкурсной комиссии.</w:t>
      </w:r>
    </w:p>
    <w:p w:rsidR="00564BC6" w:rsidRDefault="00564BC6" w:rsidP="00564BC6">
      <w:pPr>
        <w:pStyle w:val="ConsPlusNormal"/>
        <w:spacing w:before="220"/>
        <w:ind w:firstLine="540"/>
        <w:jc w:val="both"/>
      </w:pPr>
      <w:r>
        <w:t>9.4.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564BC6" w:rsidRDefault="00564BC6" w:rsidP="00564BC6">
      <w:pPr>
        <w:pStyle w:val="ConsPlusNormal"/>
        <w:spacing w:before="220"/>
        <w:ind w:firstLine="540"/>
        <w:jc w:val="both"/>
      </w:pPr>
      <w:r>
        <w:t>9.5.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564BC6" w:rsidRDefault="00564BC6" w:rsidP="00564BC6">
      <w:pPr>
        <w:pStyle w:val="ConsPlusNormal"/>
        <w:spacing w:before="220"/>
        <w:ind w:firstLine="540"/>
        <w:jc w:val="both"/>
      </w:pPr>
      <w:r>
        <w:t>9.6.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конкурсной комиссии (при наличии).</w:t>
      </w:r>
    </w:p>
    <w:p w:rsidR="00564BC6" w:rsidRDefault="00564BC6" w:rsidP="00564BC6">
      <w:pPr>
        <w:pStyle w:val="ConsPlusNormal"/>
        <w:spacing w:before="220"/>
        <w:ind w:firstLine="540"/>
        <w:jc w:val="both"/>
      </w:pPr>
      <w:r>
        <w:t>9.7. Члены конкурсной комиссии обязаны обеспечивать конфиденциальность данных об участниках отбора и сведений, содержащихся в конкурсных заявках, до опубликования результатов отбора. Члены конкурсной комиссии не вправе проводить переговоры с участниками отбора во время процедур проведения отбора за исключением случаев, предусмотренных конкурсной документацией и законодательством Российской Федерации.</w:t>
      </w:r>
    </w:p>
    <w:p w:rsidR="00564BC6" w:rsidRDefault="00564BC6" w:rsidP="00564BC6">
      <w:pPr>
        <w:pStyle w:val="ConsPlusNormal"/>
        <w:spacing w:before="220"/>
        <w:ind w:firstLine="540"/>
        <w:jc w:val="both"/>
      </w:pPr>
      <w:r>
        <w:t>10. После окончания приема заявок на участие конкурсная комиссия осуществляет рассмотрение и оценку заявок на участие в целях определения победителя отбора подрядной организации в течение трех дней.</w:t>
      </w:r>
    </w:p>
    <w:p w:rsidR="00564BC6" w:rsidRDefault="00564BC6" w:rsidP="00564BC6">
      <w:pPr>
        <w:pStyle w:val="ConsPlusNormal"/>
        <w:spacing w:before="220"/>
        <w:ind w:firstLine="540"/>
        <w:jc w:val="both"/>
      </w:pPr>
      <w:r>
        <w:t>Конкурсная комиссия проводит оценку заявок на участие на основе системы показателей, указанных в документации по отбору подрядной организации (</w:t>
      </w:r>
      <w:hyperlink r:id="rId66" w:anchor="P2354" w:history="1">
        <w:r>
          <w:rPr>
            <w:rStyle w:val="a4"/>
            <w:u w:val="none"/>
          </w:rPr>
          <w:t>приложение 2</w:t>
        </w:r>
      </w:hyperlink>
      <w:r>
        <w:t xml:space="preserve"> к настоящему порядку).</w:t>
      </w:r>
    </w:p>
    <w:p w:rsidR="00564BC6" w:rsidRDefault="00564BC6" w:rsidP="00564BC6">
      <w:pPr>
        <w:pStyle w:val="ConsPlusNormal"/>
        <w:spacing w:before="220"/>
        <w:ind w:firstLine="540"/>
        <w:jc w:val="both"/>
      </w:pPr>
      <w:r>
        <w:t xml:space="preserve">Общее максимальное количество баллов по четырем критериям определяется в соответствии с </w:t>
      </w:r>
      <w:hyperlink r:id="rId67" w:anchor="P2443" w:history="1">
        <w:r>
          <w:rPr>
            <w:rStyle w:val="a4"/>
            <w:u w:val="none"/>
          </w:rPr>
          <w:t>таблицами 1</w:t>
        </w:r>
      </w:hyperlink>
      <w:r>
        <w:t xml:space="preserve">, </w:t>
      </w:r>
      <w:hyperlink r:id="rId68" w:anchor="P2465" w:history="1">
        <w:r>
          <w:rPr>
            <w:rStyle w:val="a4"/>
            <w:u w:val="none"/>
          </w:rPr>
          <w:t>2</w:t>
        </w:r>
      </w:hyperlink>
      <w:r>
        <w:t xml:space="preserve">, </w:t>
      </w:r>
      <w:hyperlink r:id="rId69" w:anchor="P2487" w:history="1">
        <w:r>
          <w:rPr>
            <w:rStyle w:val="a4"/>
            <w:u w:val="none"/>
          </w:rPr>
          <w:t>3</w:t>
        </w:r>
      </w:hyperlink>
      <w:r>
        <w:t xml:space="preserve">, </w:t>
      </w:r>
      <w:hyperlink r:id="rId70" w:anchor="P2536" w:history="1">
        <w:r>
          <w:rPr>
            <w:rStyle w:val="a4"/>
            <w:u w:val="none"/>
          </w:rPr>
          <w:t>4</w:t>
        </w:r>
      </w:hyperlink>
      <w:r>
        <w:t xml:space="preserve"> приложения 2 к настоящему порядку.</w:t>
      </w:r>
    </w:p>
    <w:p w:rsidR="00564BC6" w:rsidRDefault="00564BC6" w:rsidP="00564BC6">
      <w:pPr>
        <w:pStyle w:val="ConsPlusNormal"/>
        <w:spacing w:before="220"/>
        <w:ind w:firstLine="540"/>
        <w:jc w:val="both"/>
      </w:pPr>
      <w:r>
        <w:t>11. Победителем в отборе подрядной организации признается участник отбора, заявка на участие, которого по оценке конкурсной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по мере соответствия их заявок на участие требованиям документации по отбору подрядной организации присваиваются номера в порядке возрастания.</w:t>
      </w:r>
    </w:p>
    <w:p w:rsidR="00564BC6" w:rsidRDefault="00564BC6" w:rsidP="00564BC6">
      <w:pPr>
        <w:pStyle w:val="ConsPlusNormal"/>
        <w:spacing w:before="220"/>
        <w:ind w:firstLine="540"/>
        <w:jc w:val="both"/>
      </w:pPr>
      <w:r>
        <w:t>12. Отбор подрядной организации признается несостоявшимся, если не подано ни одной заявки на участие либо все поданные заявки на участие не подлежат рассмотрению. 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w:t>
      </w:r>
    </w:p>
    <w:p w:rsidR="00564BC6" w:rsidRDefault="00564BC6" w:rsidP="00564BC6">
      <w:pPr>
        <w:pStyle w:val="ConsPlusNormal"/>
        <w:spacing w:before="220"/>
        <w:ind w:firstLine="540"/>
        <w:jc w:val="both"/>
      </w:pPr>
      <w:r>
        <w:t>13. Отбор подрядной организации признается несостоявшимся, если на момент рассмотрения и оценки поданных заявок на участие конкурсной комиссии будет представлена только одна заявка на участие, соответствующая требованиям документации по отбору подрядной организации. После этого заказчик вправе заключить с единственным участником отбора договор на выполнение работ по благоустройству дворовой территории многоквартирного дома на условиях поданной им заявки на участие.</w:t>
      </w:r>
    </w:p>
    <w:p w:rsidR="00564BC6" w:rsidRDefault="00564BC6" w:rsidP="00564BC6">
      <w:pPr>
        <w:pStyle w:val="ConsPlusNormal"/>
        <w:spacing w:before="220"/>
        <w:ind w:firstLine="540"/>
        <w:jc w:val="both"/>
      </w:pPr>
      <w:r>
        <w:t>14. Заказчик и подрядная организация, выигравшая конкурс, подписывают протокол заседания конкурсной комиссии об отборе подрядной организации в день проведения заседания конкурсной комиссии, который имеет силу договора.</w:t>
      </w:r>
    </w:p>
    <w:p w:rsidR="00564BC6" w:rsidRDefault="00564BC6" w:rsidP="00564BC6">
      <w:pPr>
        <w:pStyle w:val="ConsPlusNormal"/>
        <w:spacing w:before="220"/>
        <w:ind w:firstLine="540"/>
        <w:jc w:val="both"/>
      </w:pPr>
      <w:r>
        <w:lastRenderedPageBreak/>
        <w:t>15. В протоколе заседания конкурсной комиссии об отборе подрядной организации указываются:</w:t>
      </w:r>
    </w:p>
    <w:p w:rsidR="00564BC6" w:rsidRDefault="00564BC6" w:rsidP="00564BC6">
      <w:pPr>
        <w:pStyle w:val="ConsPlusNormal"/>
        <w:spacing w:before="220"/>
        <w:ind w:firstLine="540"/>
        <w:jc w:val="both"/>
      </w:pPr>
      <w:r>
        <w:t>- выполняемые работы по благоустройству дворовой территории многоквартирного дома (краткое описание);</w:t>
      </w:r>
    </w:p>
    <w:p w:rsidR="00564BC6" w:rsidRDefault="00564BC6" w:rsidP="00564BC6">
      <w:pPr>
        <w:pStyle w:val="ConsPlusNormal"/>
        <w:spacing w:before="220"/>
        <w:ind w:firstLine="540"/>
        <w:jc w:val="both"/>
      </w:pPr>
      <w:r>
        <w:t>- наименования и адреса всех участников отбора подрядной организации, подавших заявки на участие;</w:t>
      </w:r>
    </w:p>
    <w:p w:rsidR="00564BC6" w:rsidRDefault="00564BC6" w:rsidP="00564BC6">
      <w:pPr>
        <w:pStyle w:val="ConsPlusNormal"/>
        <w:spacing w:before="220"/>
        <w:ind w:firstLine="540"/>
        <w:jc w:val="both"/>
      </w:pPr>
      <w:r>
        <w:t>- перечень участников отбора, заявки которых конкурсной комиссией не рассматривались, и причины нерассмотрения таких заявок;</w:t>
      </w:r>
    </w:p>
    <w:p w:rsidR="00564BC6" w:rsidRDefault="00564BC6" w:rsidP="00564BC6">
      <w:pPr>
        <w:pStyle w:val="ConsPlusNormal"/>
        <w:spacing w:before="220"/>
        <w:ind w:firstLine="540"/>
        <w:jc w:val="both"/>
      </w:pPr>
      <w:r>
        <w:t>- определение соответствия требованиям документации по отбору подрядной организации поданных заявок на участие и обоснование данного решения;</w:t>
      </w:r>
    </w:p>
    <w:p w:rsidR="00564BC6" w:rsidRDefault="00564BC6" w:rsidP="00564BC6">
      <w:pPr>
        <w:pStyle w:val="ConsPlusNormal"/>
        <w:spacing w:before="220"/>
        <w:ind w:firstLine="540"/>
        <w:jc w:val="both"/>
      </w:pPr>
      <w:r>
        <w:t>- наименование победителя отбора подрядной организации.</w:t>
      </w:r>
    </w:p>
    <w:p w:rsidR="00564BC6" w:rsidRDefault="00564BC6" w:rsidP="00564BC6">
      <w:pPr>
        <w:pStyle w:val="ConsPlusNormal"/>
        <w:spacing w:before="220"/>
        <w:ind w:firstLine="540"/>
        <w:jc w:val="both"/>
      </w:pPr>
      <w:r>
        <w:t>16. После утверждения протокола заседания конкурсной комиссии об отборе подрядной организации его копии предоставляются участникам отбора по их требованию.</w:t>
      </w:r>
    </w:p>
    <w:p w:rsidR="00564BC6" w:rsidRDefault="00564BC6" w:rsidP="00564BC6">
      <w:pPr>
        <w:pStyle w:val="ConsPlusNormal"/>
        <w:spacing w:before="220"/>
        <w:ind w:firstLine="540"/>
        <w:jc w:val="both"/>
      </w:pPr>
      <w:r>
        <w:t>17.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rsidR="00564BC6" w:rsidRDefault="00564BC6" w:rsidP="00564BC6">
      <w:pPr>
        <w:pStyle w:val="ConsPlusNormal"/>
        <w:spacing w:before="220"/>
        <w:ind w:firstLine="540"/>
        <w:jc w:val="both"/>
      </w:pPr>
      <w:r>
        <w:t xml:space="preserve">18. </w:t>
      </w:r>
      <w:hyperlink r:id="rId71" w:anchor="P2570" w:history="1">
        <w:r>
          <w:rPr>
            <w:rStyle w:val="a4"/>
            <w:u w:val="none"/>
          </w:rPr>
          <w:t>Договор</w:t>
        </w:r>
      </w:hyperlink>
      <w:r>
        <w:t xml:space="preserve"> на выполнение (приложение 3 к настоящему порядку) заключается в срок, установленный документацией по отбору.</w:t>
      </w:r>
    </w:p>
    <w:p w:rsidR="00564BC6" w:rsidRDefault="00564BC6" w:rsidP="00564BC6">
      <w:pPr>
        <w:pStyle w:val="ConsPlusNormal"/>
        <w:spacing w:before="220"/>
        <w:ind w:firstLine="540"/>
        <w:jc w:val="both"/>
      </w:pPr>
      <w:r>
        <w:t>19. Если победитель отбора в установленный документацией по отбору срок не заключает с заказчиком договор на выполнение работ, заказчик вправе предложить заключить договор на выполнение работ с другим участником отбора подрядной организации, заявка на участие которого по своему соответствию требованиям документации по отбору подрядной организации признана следующей за заявкой на участие победителя отбора.</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1</w:t>
      </w:r>
    </w:p>
    <w:p w:rsidR="00564BC6" w:rsidRDefault="00564BC6" w:rsidP="00564BC6">
      <w:pPr>
        <w:pStyle w:val="ConsPlusNormal"/>
        <w:jc w:val="right"/>
      </w:pPr>
      <w:r>
        <w:t>к порядку отбора</w:t>
      </w:r>
    </w:p>
    <w:p w:rsidR="00564BC6" w:rsidRDefault="00564BC6" w:rsidP="00564BC6">
      <w:pPr>
        <w:pStyle w:val="ConsPlusNormal"/>
        <w:jc w:val="right"/>
      </w:pPr>
      <w:r>
        <w:t>исполнителя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дворовой территории</w:t>
      </w:r>
    </w:p>
    <w:p w:rsidR="00564BC6" w:rsidRDefault="00564BC6" w:rsidP="00564BC6">
      <w:pPr>
        <w:pStyle w:val="ConsPlusNormal"/>
        <w:jc w:val="both"/>
      </w:pPr>
    </w:p>
    <w:p w:rsidR="00564BC6" w:rsidRDefault="00564BC6" w:rsidP="00564BC6">
      <w:pPr>
        <w:pStyle w:val="ConsPlusNonformat"/>
        <w:jc w:val="both"/>
      </w:pPr>
      <w:bookmarkStart w:id="14" w:name="P2312"/>
      <w:bookmarkEnd w:id="14"/>
      <w:r>
        <w:t xml:space="preserve">                                  Заявка</w:t>
      </w:r>
    </w:p>
    <w:p w:rsidR="00564BC6" w:rsidRDefault="00564BC6" w:rsidP="00564BC6">
      <w:pPr>
        <w:pStyle w:val="ConsPlusNonformat"/>
        <w:jc w:val="both"/>
      </w:pPr>
      <w:r>
        <w:t xml:space="preserve">         на участие в отборе подрядных организаций для выполнения</w:t>
      </w:r>
    </w:p>
    <w:p w:rsidR="00564BC6" w:rsidRDefault="00564BC6" w:rsidP="00564BC6">
      <w:pPr>
        <w:pStyle w:val="ConsPlusNonformat"/>
        <w:jc w:val="both"/>
      </w:pPr>
      <w:r>
        <w:t xml:space="preserve">               работ по благоустройству дворовой территории</w:t>
      </w:r>
    </w:p>
    <w:p w:rsidR="00564BC6" w:rsidRDefault="00564BC6" w:rsidP="00564BC6">
      <w:pPr>
        <w:pStyle w:val="ConsPlusNonformat"/>
        <w:jc w:val="both"/>
      </w:pPr>
    </w:p>
    <w:p w:rsidR="00564BC6" w:rsidRDefault="00564BC6" w:rsidP="00564BC6">
      <w:pPr>
        <w:pStyle w:val="ConsPlusNonformat"/>
        <w:jc w:val="both"/>
      </w:pPr>
      <w:r>
        <w:t>Полное и сокращенное наименование участника отбора</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p>
    <w:p w:rsidR="00564BC6" w:rsidRDefault="00564BC6" w:rsidP="00564BC6">
      <w:pPr>
        <w:pStyle w:val="ConsPlusNonformat"/>
        <w:jc w:val="both"/>
      </w:pPr>
      <w:r>
        <w:t>Почтовый адрес, телефон, телефакс, адрес электронной почты</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p>
    <w:p w:rsidR="00564BC6" w:rsidRDefault="00564BC6" w:rsidP="00564BC6">
      <w:pPr>
        <w:pStyle w:val="ConsPlusNonformat"/>
        <w:jc w:val="both"/>
      </w:pPr>
      <w:r>
        <w:t>Прежнее наименование участника отбора (если оно было изменено) и дата смены</w:t>
      </w:r>
    </w:p>
    <w:p w:rsidR="00564BC6" w:rsidRDefault="00564BC6" w:rsidP="00564BC6">
      <w:pPr>
        <w:pStyle w:val="ConsPlusNonformat"/>
        <w:jc w:val="both"/>
      </w:pPr>
      <w:r>
        <w:t>наименования</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lastRenderedPageBreak/>
        <w:t>___________________________________________________________________________</w:t>
      </w:r>
    </w:p>
    <w:p w:rsidR="00564BC6" w:rsidRDefault="00564BC6" w:rsidP="00564BC6">
      <w:pPr>
        <w:pStyle w:val="ConsPlusNonformat"/>
        <w:jc w:val="both"/>
      </w:pPr>
    </w:p>
    <w:p w:rsidR="00564BC6" w:rsidRDefault="00564BC6" w:rsidP="00564BC6">
      <w:pPr>
        <w:pStyle w:val="ConsPlusNonformat"/>
        <w:jc w:val="both"/>
      </w:pPr>
      <w:r>
        <w:t>Дата, место и орган регистрации участника отбора</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p>
    <w:p w:rsidR="00564BC6" w:rsidRDefault="00564BC6" w:rsidP="00564BC6">
      <w:pPr>
        <w:pStyle w:val="ConsPlusNonformat"/>
        <w:jc w:val="both"/>
      </w:pPr>
      <w:r>
        <w:t>Банковские реквизиты</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p>
    <w:p w:rsidR="00564BC6" w:rsidRDefault="00564BC6" w:rsidP="00564BC6">
      <w:pPr>
        <w:pStyle w:val="ConsPlusNonformat"/>
        <w:jc w:val="both"/>
      </w:pPr>
    </w:p>
    <w:p w:rsidR="00564BC6" w:rsidRDefault="00564BC6" w:rsidP="00564BC6">
      <w:pPr>
        <w:pStyle w:val="ConsPlusNonformat"/>
        <w:jc w:val="both"/>
      </w:pPr>
      <w:r>
        <w:t>Дата</w:t>
      </w:r>
    </w:p>
    <w:p w:rsidR="00564BC6" w:rsidRDefault="00564BC6" w:rsidP="00564BC6">
      <w:pPr>
        <w:pStyle w:val="ConsPlusNonformat"/>
        <w:jc w:val="both"/>
      </w:pPr>
    </w:p>
    <w:p w:rsidR="00564BC6" w:rsidRDefault="00564BC6" w:rsidP="00564BC6">
      <w:pPr>
        <w:pStyle w:val="ConsPlusNonformat"/>
        <w:jc w:val="both"/>
      </w:pPr>
      <w:r>
        <w:t>Подпись руководителя</w:t>
      </w:r>
    </w:p>
    <w:p w:rsidR="00564BC6" w:rsidRDefault="00564BC6" w:rsidP="00564BC6">
      <w:pPr>
        <w:pStyle w:val="ConsPlusNonformat"/>
        <w:jc w:val="both"/>
      </w:pPr>
    </w:p>
    <w:p w:rsidR="00564BC6" w:rsidRDefault="00564BC6" w:rsidP="00564BC6">
      <w:pPr>
        <w:pStyle w:val="ConsPlusNonformat"/>
        <w:jc w:val="both"/>
      </w:pPr>
      <w:r>
        <w:t>МП</w:t>
      </w: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2</w:t>
      </w:r>
    </w:p>
    <w:p w:rsidR="00564BC6" w:rsidRDefault="00564BC6" w:rsidP="00564BC6">
      <w:pPr>
        <w:pStyle w:val="ConsPlusNormal"/>
        <w:jc w:val="right"/>
      </w:pPr>
      <w:r>
        <w:t>к порядку отбора</w:t>
      </w:r>
    </w:p>
    <w:p w:rsidR="00564BC6" w:rsidRDefault="00564BC6" w:rsidP="00564BC6">
      <w:pPr>
        <w:pStyle w:val="ConsPlusNormal"/>
        <w:jc w:val="right"/>
      </w:pPr>
      <w:r>
        <w:t>исполнителя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дворовой территории</w:t>
      </w:r>
    </w:p>
    <w:p w:rsidR="00564BC6" w:rsidRDefault="00564BC6" w:rsidP="00564BC6">
      <w:pPr>
        <w:pStyle w:val="ConsPlusNormal"/>
        <w:jc w:val="both"/>
      </w:pPr>
    </w:p>
    <w:p w:rsidR="00564BC6" w:rsidRDefault="00564BC6" w:rsidP="00564BC6">
      <w:pPr>
        <w:pStyle w:val="ConsPlusNonformat"/>
        <w:jc w:val="both"/>
      </w:pPr>
      <w:bookmarkStart w:id="15" w:name="P2354"/>
      <w:bookmarkEnd w:id="15"/>
      <w:r>
        <w:t xml:space="preserve">            Ведомость оценки предложения подрядной организации</w:t>
      </w:r>
    </w:p>
    <w:p w:rsidR="00564BC6" w:rsidRDefault="00564BC6" w:rsidP="00564BC6">
      <w:pPr>
        <w:pStyle w:val="ConsPlusNonformat"/>
        <w:jc w:val="both"/>
      </w:pPr>
    </w:p>
    <w:p w:rsidR="00564BC6" w:rsidRDefault="00564BC6" w:rsidP="00564BC6">
      <w:pPr>
        <w:pStyle w:val="ConsPlusNonformat"/>
        <w:jc w:val="both"/>
      </w:pPr>
      <w:r>
        <w:t>Ф.И.О. члена конкурсной комиссии</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Наименование организации __________________________________________________</w:t>
      </w:r>
    </w:p>
    <w:p w:rsidR="00564BC6" w:rsidRDefault="00564BC6" w:rsidP="00564BC6">
      <w:pPr>
        <w:pStyle w:val="ConsPlusNonformat"/>
        <w:jc w:val="both"/>
      </w:pPr>
      <w:r>
        <w:t>Адрес многоквартирного дома _______________________________________________</w:t>
      </w:r>
    </w:p>
    <w:p w:rsidR="00564BC6" w:rsidRDefault="00564BC6" w:rsidP="00564BC6">
      <w:pPr>
        <w:pStyle w:val="ConsPlusNonformat"/>
        <w:jc w:val="both"/>
      </w:pPr>
      <w:r>
        <w:t>Дата проведения отбора ____________________________________________________</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28"/>
        <w:gridCol w:w="1701"/>
        <w:gridCol w:w="1531"/>
        <w:gridCol w:w="1644"/>
      </w:tblGrid>
      <w:tr w:rsidR="00564BC6" w:rsidTr="00564BC6">
        <w:tc>
          <w:tcPr>
            <w:tcW w:w="56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N п/п</w:t>
            </w:r>
          </w:p>
        </w:tc>
        <w:tc>
          <w:tcPr>
            <w:tcW w:w="36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Критерии отбора</w:t>
            </w:r>
          </w:p>
        </w:tc>
        <w:tc>
          <w:tcPr>
            <w:tcW w:w="170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 xml:space="preserve">Максимальное количество баллов </w:t>
            </w:r>
            <w:hyperlink r:id="rId72" w:anchor="P2389" w:history="1">
              <w:r>
                <w:rPr>
                  <w:rStyle w:val="a4"/>
                  <w:u w:val="none"/>
                </w:rPr>
                <w:t>&lt;*&gt;</w:t>
              </w:r>
            </w:hyperlink>
          </w:p>
        </w:tc>
        <w:tc>
          <w:tcPr>
            <w:tcW w:w="153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Набранное количество баллов</w:t>
            </w:r>
          </w:p>
        </w:tc>
        <w:tc>
          <w:tcPr>
            <w:tcW w:w="164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 xml:space="preserve">Примечания и рекомендации </w:t>
            </w:r>
            <w:hyperlink r:id="rId73" w:anchor="P2391" w:history="1">
              <w:r>
                <w:rPr>
                  <w:rStyle w:val="a4"/>
                  <w:u w:val="none"/>
                </w:rPr>
                <w:t>&lt;**&gt;</w:t>
              </w:r>
            </w:hyperlink>
          </w:p>
        </w:tc>
      </w:tr>
      <w:tr w:rsidR="00564BC6" w:rsidTr="00564BC6">
        <w:tc>
          <w:tcPr>
            <w:tcW w:w="56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36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Квалификационный состав специалистов участника отбора</w:t>
            </w: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53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56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w:t>
            </w:r>
          </w:p>
        </w:tc>
        <w:tc>
          <w:tcPr>
            <w:tcW w:w="36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Наличие производственной базы (техническая оснащенность)</w:t>
            </w: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53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56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36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Цена договора</w:t>
            </w: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53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56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w:t>
            </w:r>
          </w:p>
        </w:tc>
        <w:tc>
          <w:tcPr>
            <w:tcW w:w="36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Сроки выполнения работ</w:t>
            </w: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53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bl>
    <w:p w:rsidR="00564BC6" w:rsidRDefault="00564BC6" w:rsidP="00564BC6">
      <w:pPr>
        <w:pStyle w:val="ConsPlusNormal"/>
        <w:jc w:val="both"/>
      </w:pPr>
    </w:p>
    <w:p w:rsidR="00564BC6" w:rsidRDefault="00564BC6" w:rsidP="00564BC6">
      <w:pPr>
        <w:pStyle w:val="ConsPlusNormal"/>
        <w:ind w:firstLine="540"/>
        <w:jc w:val="both"/>
      </w:pPr>
      <w:r>
        <w:t>--------------------------------</w:t>
      </w:r>
    </w:p>
    <w:p w:rsidR="00564BC6" w:rsidRDefault="00564BC6" w:rsidP="00564BC6">
      <w:pPr>
        <w:pStyle w:val="ConsPlusNormal"/>
        <w:spacing w:before="220"/>
        <w:ind w:firstLine="540"/>
        <w:jc w:val="both"/>
      </w:pPr>
      <w:bookmarkStart w:id="16" w:name="P2389"/>
      <w:bookmarkEnd w:id="16"/>
      <w:r>
        <w:t>Примечания: &lt;*&gt; 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w:t>
      </w:r>
    </w:p>
    <w:p w:rsidR="00564BC6" w:rsidRDefault="00564BC6" w:rsidP="00564BC6">
      <w:pPr>
        <w:pStyle w:val="ConsPlusNormal"/>
        <w:spacing w:before="220"/>
        <w:ind w:firstLine="540"/>
        <w:jc w:val="both"/>
      </w:pPr>
      <w:r>
        <w:t xml:space="preserve">Критерий оценивается по предложенной в заявке участника открытого конкурса цене </w:t>
      </w:r>
      <w:r>
        <w:lastRenderedPageBreak/>
        <w:t>договора;</w:t>
      </w:r>
    </w:p>
    <w:p w:rsidR="00564BC6" w:rsidRDefault="00564BC6" w:rsidP="00564BC6">
      <w:pPr>
        <w:pStyle w:val="ConsPlusNormal"/>
        <w:spacing w:before="220"/>
        <w:ind w:firstLine="540"/>
        <w:jc w:val="both"/>
      </w:pPr>
      <w:bookmarkStart w:id="17" w:name="P2391"/>
      <w:bookmarkEnd w:id="17"/>
      <w:r>
        <w:t>&lt;**&gt; в примечаниях рекомендуется учитывать стаж и опыт работы по годам в сфере благоустройства (асфальтирования) дворовых территорий.</w:t>
      </w:r>
    </w:p>
    <w:p w:rsidR="00564BC6" w:rsidRDefault="00564BC6" w:rsidP="00564BC6">
      <w:pPr>
        <w:pStyle w:val="ConsPlusNormal"/>
        <w:jc w:val="both"/>
      </w:pPr>
    </w:p>
    <w:p w:rsidR="00564BC6" w:rsidRDefault="00564BC6" w:rsidP="00564BC6">
      <w:pPr>
        <w:pStyle w:val="ConsPlusNormal"/>
        <w:ind w:firstLine="540"/>
        <w:jc w:val="both"/>
      </w:pPr>
      <w:r>
        <w:t>Итоговая ведомость оценки предложения подрядной организации</w:t>
      </w:r>
    </w:p>
    <w:p w:rsidR="00564BC6" w:rsidRDefault="00564BC6" w:rsidP="00564BC6">
      <w:pPr>
        <w:pStyle w:val="ConsPlusNormal"/>
        <w:spacing w:before="220"/>
        <w:ind w:firstLine="540"/>
        <w:jc w:val="both"/>
      </w:pPr>
      <w:r>
        <w:t>Адрес многоквартирного дома ______________________________________</w:t>
      </w:r>
    </w:p>
    <w:p w:rsidR="00564BC6" w:rsidRDefault="00564BC6" w:rsidP="00564BC6">
      <w:pPr>
        <w:pStyle w:val="ConsPlusNormal"/>
        <w:spacing w:before="220"/>
        <w:ind w:firstLine="540"/>
        <w:jc w:val="both"/>
      </w:pPr>
      <w:r>
        <w:t>Дата проведения отбора ___________________________________________</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701"/>
        <w:gridCol w:w="1814"/>
        <w:gridCol w:w="1701"/>
        <w:gridCol w:w="1701"/>
      </w:tblGrid>
      <w:tr w:rsidR="00564BC6" w:rsidTr="00564BC6">
        <w:tc>
          <w:tcPr>
            <w:tcW w:w="2154"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Ф.И.О. члена конкурсной комиссии</w:t>
            </w:r>
          </w:p>
        </w:tc>
        <w:tc>
          <w:tcPr>
            <w:tcW w:w="5216" w:type="dxa"/>
            <w:gridSpan w:val="3"/>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Количество баллов, выставленных каждым членом конкурсной комиссии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Комментарии</w:t>
            </w:r>
          </w:p>
        </w:tc>
      </w:tr>
      <w:tr w:rsidR="00564BC6" w:rsidTr="00564BC6">
        <w:tc>
          <w:tcPr>
            <w:tcW w:w="215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наименование участника 1</w:t>
            </w:r>
          </w:p>
        </w:tc>
        <w:tc>
          <w:tcPr>
            <w:tcW w:w="181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наименование участника 2</w:t>
            </w:r>
          </w:p>
        </w:tc>
        <w:tc>
          <w:tcPr>
            <w:tcW w:w="170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наименование участника 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r>
      <w:tr w:rsidR="00564BC6" w:rsidTr="00564BC6">
        <w:tc>
          <w:tcPr>
            <w:tcW w:w="215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215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215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Общая сумма баллов, выставленных членами конкурсной комиссии</w:t>
            </w: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r w:rsidR="00564BC6" w:rsidTr="00564BC6">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Количество набранных баллов </w:t>
            </w:r>
            <w:hyperlink r:id="rId74" w:anchor="P2430" w:history="1">
              <w:r>
                <w:rPr>
                  <w:rStyle w:val="a4"/>
                  <w:u w:val="none"/>
                </w:rPr>
                <w:t>&lt;*&gt;</w:t>
              </w:r>
            </w:hyperlink>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r>
    </w:tbl>
    <w:p w:rsidR="00564BC6" w:rsidRDefault="00564BC6" w:rsidP="00564BC6">
      <w:pPr>
        <w:pStyle w:val="ConsPlusNormal"/>
        <w:jc w:val="both"/>
      </w:pPr>
    </w:p>
    <w:p w:rsidR="00564BC6" w:rsidRDefault="00564BC6" w:rsidP="00564BC6">
      <w:pPr>
        <w:pStyle w:val="ConsPlusNonformat"/>
        <w:jc w:val="both"/>
      </w:pPr>
      <w:r>
        <w:t xml:space="preserve">    --------------------------------</w:t>
      </w:r>
    </w:p>
    <w:p w:rsidR="00564BC6" w:rsidRDefault="00564BC6" w:rsidP="00564BC6">
      <w:pPr>
        <w:pStyle w:val="ConsPlusNonformat"/>
        <w:jc w:val="both"/>
      </w:pPr>
      <w:bookmarkStart w:id="18" w:name="P2430"/>
      <w:bookmarkEnd w:id="18"/>
      <w:r>
        <w:t xml:space="preserve">    &lt;*&gt;  общая сумма баллов, выставленная всеми членами конкурсной комиссии</w:t>
      </w:r>
    </w:p>
    <w:p w:rsidR="00564BC6" w:rsidRDefault="00564BC6" w:rsidP="00564BC6">
      <w:pPr>
        <w:pStyle w:val="ConsPlusNonformat"/>
        <w:jc w:val="both"/>
      </w:pPr>
      <w:r>
        <w:t>/ на число членов конкурсной комиссии = Количество набранных баллов.</w:t>
      </w:r>
    </w:p>
    <w:p w:rsidR="00564BC6" w:rsidRDefault="00564BC6" w:rsidP="00564BC6">
      <w:pPr>
        <w:pStyle w:val="ConsPlusNonformat"/>
        <w:jc w:val="both"/>
      </w:pPr>
    </w:p>
    <w:p w:rsidR="00564BC6" w:rsidRDefault="00564BC6" w:rsidP="00564BC6">
      <w:pPr>
        <w:pStyle w:val="ConsPlusNonformat"/>
        <w:jc w:val="both"/>
      </w:pPr>
      <w:r>
        <w:t xml:space="preserve">    Подписи членов конкурсной комиссии:</w:t>
      </w:r>
    </w:p>
    <w:p w:rsidR="00564BC6" w:rsidRDefault="00564BC6" w:rsidP="00564BC6">
      <w:pPr>
        <w:pStyle w:val="ConsPlusNonformat"/>
        <w:jc w:val="both"/>
      </w:pPr>
    </w:p>
    <w:p w:rsidR="00564BC6" w:rsidRDefault="00564BC6" w:rsidP="00564BC6">
      <w:pPr>
        <w:pStyle w:val="ConsPlusNonformat"/>
        <w:jc w:val="both"/>
      </w:pPr>
      <w:r>
        <w:t xml:space="preserve">    __________________________________   ____________________</w:t>
      </w:r>
    </w:p>
    <w:p w:rsidR="00564BC6" w:rsidRDefault="00564BC6" w:rsidP="00564BC6">
      <w:pPr>
        <w:pStyle w:val="ConsPlusNonformat"/>
        <w:jc w:val="both"/>
      </w:pPr>
      <w:r>
        <w:t xml:space="preserve">    __________________________________   ____________________</w:t>
      </w:r>
    </w:p>
    <w:p w:rsidR="00564BC6" w:rsidRDefault="00564BC6" w:rsidP="00564BC6">
      <w:pPr>
        <w:pStyle w:val="ConsPlusNonformat"/>
        <w:jc w:val="both"/>
      </w:pPr>
      <w:r>
        <w:t xml:space="preserve">    __________________________________   ____________________</w:t>
      </w:r>
    </w:p>
    <w:p w:rsidR="00564BC6" w:rsidRDefault="00564BC6" w:rsidP="00564BC6">
      <w:pPr>
        <w:pStyle w:val="ConsPlusNonformat"/>
        <w:jc w:val="both"/>
      </w:pPr>
      <w:r>
        <w:t xml:space="preserve">    __________________________________   ____________________</w:t>
      </w:r>
    </w:p>
    <w:p w:rsidR="00564BC6" w:rsidRDefault="00564BC6" w:rsidP="00564BC6">
      <w:pPr>
        <w:pStyle w:val="ConsPlusNonformat"/>
        <w:jc w:val="both"/>
      </w:pPr>
      <w:r>
        <w:t xml:space="preserve">    __________________________________   ____________________</w:t>
      </w:r>
    </w:p>
    <w:p w:rsidR="00564BC6" w:rsidRDefault="00564BC6" w:rsidP="00564BC6">
      <w:pPr>
        <w:pStyle w:val="ConsPlusNormal"/>
        <w:jc w:val="both"/>
      </w:pPr>
    </w:p>
    <w:p w:rsidR="00564BC6" w:rsidRDefault="00564BC6" w:rsidP="00564BC6">
      <w:pPr>
        <w:pStyle w:val="ConsPlusNormal"/>
        <w:jc w:val="right"/>
        <w:outlineLvl w:val="4"/>
      </w:pPr>
      <w:r>
        <w:t>Таблица 1</w:t>
      </w:r>
    </w:p>
    <w:p w:rsidR="00564BC6" w:rsidRDefault="00564BC6" w:rsidP="00564BC6">
      <w:pPr>
        <w:pStyle w:val="ConsPlusNormal"/>
        <w:jc w:val="both"/>
      </w:pPr>
    </w:p>
    <w:p w:rsidR="00564BC6" w:rsidRDefault="00564BC6" w:rsidP="00564BC6">
      <w:pPr>
        <w:pStyle w:val="ConsPlusNormal"/>
        <w:jc w:val="center"/>
      </w:pPr>
      <w:bookmarkStart w:id="19" w:name="P2443"/>
      <w:bookmarkEnd w:id="19"/>
      <w:r>
        <w:t>Балльная оценка ранжированных заявок по критерию "Цена</w:t>
      </w:r>
    </w:p>
    <w:p w:rsidR="00564BC6" w:rsidRDefault="00564BC6" w:rsidP="00564BC6">
      <w:pPr>
        <w:pStyle w:val="ConsPlusNormal"/>
        <w:jc w:val="center"/>
      </w:pPr>
      <w:r>
        <w:t>договора"</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57"/>
        <w:gridCol w:w="2551"/>
        <w:gridCol w:w="2381"/>
      </w:tblGrid>
      <w:tr w:rsidR="00564BC6" w:rsidTr="00564BC6">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both"/>
            </w:pPr>
            <w:r>
              <w:t>Критерий</w:t>
            </w:r>
          </w:p>
        </w:tc>
        <w:tc>
          <w:tcPr>
            <w:tcW w:w="175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Результат ранжирования заявок</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Присваиваемое количество баллов</w:t>
            </w:r>
          </w:p>
        </w:tc>
      </w:tr>
      <w:tr w:rsidR="00564BC6" w:rsidTr="00564BC6">
        <w:tc>
          <w:tcPr>
            <w:tcW w:w="238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both"/>
            </w:pPr>
            <w:r>
              <w:lastRenderedPageBreak/>
              <w:t>Цена договора</w:t>
            </w:r>
          </w:p>
        </w:tc>
        <w:tc>
          <w:tcPr>
            <w:tcW w:w="1757"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40</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 и более</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bl>
    <w:p w:rsidR="00564BC6" w:rsidRDefault="00564BC6" w:rsidP="00564BC6">
      <w:pPr>
        <w:pStyle w:val="ConsPlusNormal"/>
        <w:jc w:val="both"/>
      </w:pPr>
    </w:p>
    <w:p w:rsidR="00564BC6" w:rsidRDefault="00564BC6" w:rsidP="00564BC6">
      <w:pPr>
        <w:pStyle w:val="ConsPlusNormal"/>
        <w:jc w:val="right"/>
        <w:outlineLvl w:val="4"/>
      </w:pPr>
      <w:r>
        <w:t>Таблица 2</w:t>
      </w:r>
    </w:p>
    <w:p w:rsidR="00564BC6" w:rsidRDefault="00564BC6" w:rsidP="00564BC6">
      <w:pPr>
        <w:pStyle w:val="ConsPlusNormal"/>
        <w:jc w:val="both"/>
      </w:pPr>
    </w:p>
    <w:p w:rsidR="00564BC6" w:rsidRDefault="00564BC6" w:rsidP="00564BC6">
      <w:pPr>
        <w:pStyle w:val="ConsPlusNormal"/>
        <w:jc w:val="center"/>
      </w:pPr>
      <w:bookmarkStart w:id="20" w:name="P2465"/>
      <w:bookmarkEnd w:id="20"/>
      <w:r>
        <w:t>Балльная оценка ранжированных заявок по критерию "Срок</w:t>
      </w:r>
    </w:p>
    <w:p w:rsidR="00564BC6" w:rsidRDefault="00564BC6" w:rsidP="00564BC6">
      <w:pPr>
        <w:pStyle w:val="ConsPlusNormal"/>
        <w:jc w:val="center"/>
      </w:pPr>
      <w:r>
        <w:t>выполнения работ"</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57"/>
        <w:gridCol w:w="2551"/>
        <w:gridCol w:w="2381"/>
      </w:tblGrid>
      <w:tr w:rsidR="00564BC6" w:rsidTr="00564BC6">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Критерий</w:t>
            </w:r>
          </w:p>
        </w:tc>
        <w:tc>
          <w:tcPr>
            <w:tcW w:w="175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Результат ранжирования заявок</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Присваиваемое количество баллов</w:t>
            </w:r>
          </w:p>
        </w:tc>
      </w:tr>
      <w:tr w:rsidR="00564BC6" w:rsidTr="00564BC6">
        <w:tc>
          <w:tcPr>
            <w:tcW w:w="238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Срок выполнения работ</w:t>
            </w:r>
          </w:p>
        </w:tc>
        <w:tc>
          <w:tcPr>
            <w:tcW w:w="1757"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30</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25</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4</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 и более</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bl>
    <w:p w:rsidR="00564BC6" w:rsidRDefault="00564BC6" w:rsidP="00564BC6">
      <w:pPr>
        <w:pStyle w:val="ConsPlusNormal"/>
        <w:jc w:val="both"/>
      </w:pPr>
    </w:p>
    <w:p w:rsidR="00564BC6" w:rsidRDefault="00564BC6" w:rsidP="00564BC6">
      <w:pPr>
        <w:pStyle w:val="ConsPlusNormal"/>
        <w:jc w:val="right"/>
        <w:outlineLvl w:val="4"/>
      </w:pPr>
      <w:r>
        <w:t>Таблица 3</w:t>
      </w:r>
    </w:p>
    <w:p w:rsidR="00564BC6" w:rsidRDefault="00564BC6" w:rsidP="00564BC6">
      <w:pPr>
        <w:pStyle w:val="ConsPlusNormal"/>
        <w:jc w:val="both"/>
      </w:pPr>
    </w:p>
    <w:p w:rsidR="00564BC6" w:rsidRDefault="00564BC6" w:rsidP="00564BC6">
      <w:pPr>
        <w:pStyle w:val="ConsPlusNormal"/>
        <w:jc w:val="center"/>
      </w:pPr>
      <w:bookmarkStart w:id="21" w:name="P2487"/>
      <w:bookmarkEnd w:id="21"/>
      <w:r>
        <w:t>Начисление штрафных санкций по подкритериям критерия</w:t>
      </w:r>
    </w:p>
    <w:p w:rsidR="00564BC6" w:rsidRDefault="00564BC6" w:rsidP="00564BC6">
      <w:pPr>
        <w:pStyle w:val="ConsPlusNormal"/>
        <w:jc w:val="center"/>
      </w:pPr>
      <w:r>
        <w:t>"Квалификационный состав специалистов участника отбора"</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964"/>
        <w:gridCol w:w="2608"/>
        <w:gridCol w:w="2154"/>
        <w:gridCol w:w="907"/>
      </w:tblGrid>
      <w:tr w:rsidR="00564BC6" w:rsidTr="00564BC6">
        <w:tc>
          <w:tcPr>
            <w:tcW w:w="192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Критерий</w:t>
            </w:r>
          </w:p>
        </w:tc>
        <w:tc>
          <w:tcPr>
            <w:tcW w:w="96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Максимальное количество баллов</w:t>
            </w:r>
          </w:p>
        </w:tc>
        <w:tc>
          <w:tcPr>
            <w:tcW w:w="260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Подкритерии</w:t>
            </w: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Показатель подкритерия (ед.)</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Количество штрафных баллов</w:t>
            </w:r>
          </w:p>
        </w:tc>
      </w:tr>
      <w:tr w:rsidR="00564BC6" w:rsidTr="00564BC6">
        <w:tc>
          <w:tcPr>
            <w:tcW w:w="1928"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Квалификационный состав специалистов участника отбора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20</w:t>
            </w:r>
          </w:p>
        </w:tc>
        <w:tc>
          <w:tcPr>
            <w:tcW w:w="2608"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опыт работы (количество успешно завершенных </w:t>
            </w:r>
            <w:hyperlink r:id="rId75" w:anchor="P2530" w:history="1">
              <w:r>
                <w:rPr>
                  <w:rStyle w:val="a4"/>
                  <w:u w:val="none"/>
                </w:rPr>
                <w:t>&lt;*&gt;</w:t>
              </w:r>
            </w:hyperlink>
            <w:r>
              <w:t xml:space="preserve"> объектов-аналогов </w:t>
            </w:r>
            <w:hyperlink r:id="rId76" w:anchor="P2531" w:history="1">
              <w:r>
                <w:rPr>
                  <w:rStyle w:val="a4"/>
                  <w:u w:val="none"/>
                </w:rPr>
                <w:t>&lt;**&gt;</w:t>
              </w:r>
            </w:hyperlink>
            <w:r>
              <w:t xml:space="preserve"> за последний год)</w:t>
            </w: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 и более</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 xml:space="preserve">квалификация персонала (наличие квалифицированного инженерного персонала </w:t>
            </w:r>
            <w:hyperlink r:id="rId77" w:anchor="P2532" w:history="1">
              <w:r>
                <w:rPr>
                  <w:rStyle w:val="a4"/>
                  <w:u w:val="none"/>
                </w:rPr>
                <w:t>&lt;***&gt;</w:t>
              </w:r>
            </w:hyperlink>
            <w:r>
              <w:t>)</w:t>
            </w: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 xml:space="preserve">2 и более с опытом работы более 10 лет и стажем работы в компании более 2 </w:t>
            </w:r>
            <w:r>
              <w:lastRenderedPageBreak/>
              <w:t>лет</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lastRenderedPageBreak/>
              <w:t>0</w:t>
            </w:r>
          </w:p>
        </w:tc>
      </w:tr>
      <w:tr w:rsidR="00564BC6" w:rsidTr="00564BC6">
        <w:tc>
          <w:tcPr>
            <w:tcW w:w="1928" w:type="dxa"/>
            <w:vMerge w:val="restart"/>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964" w:type="dxa"/>
            <w:vMerge w:val="restart"/>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2608" w:type="dxa"/>
            <w:vMerge w:val="restart"/>
            <w:tcBorders>
              <w:top w:val="single" w:sz="4" w:space="0" w:color="auto"/>
              <w:left w:val="single" w:sz="4" w:space="0" w:color="auto"/>
              <w:bottom w:val="single" w:sz="4" w:space="0" w:color="auto"/>
              <w:right w:val="single" w:sz="4" w:space="0" w:color="auto"/>
            </w:tcBorders>
          </w:tcPr>
          <w:p w:rsidR="00564BC6" w:rsidRDefault="00564BC6">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 и более с опытом работы более 5 лет</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в остальных случаях</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соблюдение техники безопасности (количество несчастных случаев при производстве работ за последние 2 года)</w:t>
            </w: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 и более</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pPr>
            <w: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r>
      <w:tr w:rsidR="00564BC6" w:rsidTr="00564BC6">
        <w:tc>
          <w:tcPr>
            <w:tcW w:w="192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154"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 и более</w:t>
            </w:r>
          </w:p>
        </w:tc>
        <w:tc>
          <w:tcPr>
            <w:tcW w:w="90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bl>
    <w:p w:rsidR="00564BC6" w:rsidRDefault="00564BC6" w:rsidP="00564BC6">
      <w:pPr>
        <w:pStyle w:val="ConsPlusNormal"/>
        <w:jc w:val="both"/>
      </w:pPr>
    </w:p>
    <w:p w:rsidR="00564BC6" w:rsidRDefault="00564BC6" w:rsidP="00564BC6">
      <w:pPr>
        <w:pStyle w:val="ConsPlusNormal"/>
        <w:ind w:firstLine="540"/>
        <w:jc w:val="both"/>
      </w:pPr>
      <w:r>
        <w:t>--------------------------------</w:t>
      </w:r>
    </w:p>
    <w:p w:rsidR="00564BC6" w:rsidRDefault="00564BC6" w:rsidP="00564BC6">
      <w:pPr>
        <w:pStyle w:val="ConsPlusNormal"/>
        <w:spacing w:before="220"/>
        <w:ind w:firstLine="540"/>
        <w:jc w:val="both"/>
      </w:pPr>
      <w:bookmarkStart w:id="22" w:name="P2530"/>
      <w:bookmarkEnd w:id="22"/>
      <w:r>
        <w:t>Примечания: &lt;*&gt; под успешно завершенными объектами понимаются объекты благоустройства, превышение стоимости и сроков выполнения работ, на которых составили не более 10% от первоначально установленных договором подряда;</w:t>
      </w:r>
    </w:p>
    <w:p w:rsidR="00564BC6" w:rsidRDefault="00564BC6" w:rsidP="00564BC6">
      <w:pPr>
        <w:pStyle w:val="ConsPlusNormal"/>
        <w:spacing w:before="220"/>
        <w:ind w:firstLine="540"/>
        <w:jc w:val="both"/>
      </w:pPr>
      <w:bookmarkStart w:id="23" w:name="P2531"/>
      <w:bookmarkEnd w:id="23"/>
      <w:r>
        <w:t>&lt;**&gt; под объектом-аналогом понимается объект благоустройства,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564BC6" w:rsidRDefault="00564BC6" w:rsidP="00564BC6">
      <w:pPr>
        <w:pStyle w:val="ConsPlusNormal"/>
        <w:spacing w:before="220"/>
        <w:ind w:firstLine="540"/>
        <w:jc w:val="both"/>
      </w:pPr>
      <w:bookmarkStart w:id="24" w:name="P2532"/>
      <w:bookmarkEnd w:id="24"/>
      <w: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rsidR="00564BC6" w:rsidRDefault="00564BC6" w:rsidP="00564BC6">
      <w:pPr>
        <w:pStyle w:val="ConsPlusNormal"/>
        <w:jc w:val="both"/>
      </w:pPr>
    </w:p>
    <w:p w:rsidR="00564BC6" w:rsidRDefault="00564BC6" w:rsidP="00564BC6">
      <w:pPr>
        <w:pStyle w:val="ConsPlusNormal"/>
        <w:jc w:val="right"/>
        <w:outlineLvl w:val="4"/>
      </w:pPr>
      <w:r>
        <w:t>Таблица 4</w:t>
      </w:r>
    </w:p>
    <w:p w:rsidR="00564BC6" w:rsidRDefault="00564BC6" w:rsidP="00564BC6">
      <w:pPr>
        <w:pStyle w:val="ConsPlusNormal"/>
        <w:jc w:val="both"/>
      </w:pPr>
    </w:p>
    <w:p w:rsidR="00564BC6" w:rsidRDefault="00564BC6" w:rsidP="00564BC6">
      <w:pPr>
        <w:pStyle w:val="ConsPlusNormal"/>
        <w:jc w:val="center"/>
      </w:pPr>
      <w:bookmarkStart w:id="25" w:name="P2536"/>
      <w:bookmarkEnd w:id="25"/>
      <w:r>
        <w:t>Балльная оценка ранжированных заявок по критерию "Наличие</w:t>
      </w:r>
    </w:p>
    <w:p w:rsidR="00564BC6" w:rsidRDefault="00564BC6" w:rsidP="00564BC6">
      <w:pPr>
        <w:pStyle w:val="ConsPlusNormal"/>
        <w:jc w:val="center"/>
      </w:pPr>
      <w:r>
        <w:t>производственной базы"</w:t>
      </w:r>
    </w:p>
    <w:p w:rsidR="00564BC6" w:rsidRDefault="00564BC6" w:rsidP="00564B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57"/>
        <w:gridCol w:w="2551"/>
        <w:gridCol w:w="2381"/>
      </w:tblGrid>
      <w:tr w:rsidR="00564BC6" w:rsidTr="00564BC6">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Критерий</w:t>
            </w:r>
          </w:p>
        </w:tc>
        <w:tc>
          <w:tcPr>
            <w:tcW w:w="1757"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Результат ранжирования заявок</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Присваиваемое количество баллов</w:t>
            </w:r>
          </w:p>
        </w:tc>
      </w:tr>
      <w:tr w:rsidR="00564BC6" w:rsidTr="00564BC6">
        <w:tc>
          <w:tcPr>
            <w:tcW w:w="2381"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both"/>
            </w:pPr>
            <w:r>
              <w:t>Наличие производственной базы</w:t>
            </w:r>
          </w:p>
        </w:tc>
        <w:tc>
          <w:tcPr>
            <w:tcW w:w="1757" w:type="dxa"/>
            <w:vMerge w:val="restart"/>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10</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2</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5</w:t>
            </w:r>
          </w:p>
        </w:tc>
      </w:tr>
      <w:tr w:rsidR="00564BC6" w:rsidTr="00564BC6">
        <w:tc>
          <w:tcPr>
            <w:tcW w:w="2381"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564BC6" w:rsidRDefault="00564BC6">
            <w:pPr>
              <w:spacing w:after="0" w:line="240" w:lineRule="auto"/>
              <w:rPr>
                <w:rFonts w:ascii="Calibri" w:eastAsia="Times New Roman" w:hAnsi="Calibri" w:cs="Calibri"/>
                <w:szCs w:val="20"/>
              </w:rPr>
            </w:pPr>
          </w:p>
        </w:tc>
        <w:tc>
          <w:tcPr>
            <w:tcW w:w="255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3</w:t>
            </w:r>
          </w:p>
        </w:tc>
        <w:tc>
          <w:tcPr>
            <w:tcW w:w="2381" w:type="dxa"/>
            <w:tcBorders>
              <w:top w:val="single" w:sz="4" w:space="0" w:color="auto"/>
              <w:left w:val="single" w:sz="4" w:space="0" w:color="auto"/>
              <w:bottom w:val="single" w:sz="4" w:space="0" w:color="auto"/>
              <w:right w:val="single" w:sz="4" w:space="0" w:color="auto"/>
            </w:tcBorders>
            <w:hideMark/>
          </w:tcPr>
          <w:p w:rsidR="00564BC6" w:rsidRDefault="00564BC6">
            <w:pPr>
              <w:pStyle w:val="ConsPlusNormal"/>
              <w:spacing w:line="276" w:lineRule="auto"/>
              <w:jc w:val="center"/>
            </w:pPr>
            <w:r>
              <w:t>0</w:t>
            </w:r>
          </w:p>
        </w:tc>
      </w:tr>
    </w:tbl>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both"/>
      </w:pPr>
    </w:p>
    <w:p w:rsidR="00564BC6" w:rsidRDefault="00564BC6" w:rsidP="00564BC6">
      <w:pPr>
        <w:pStyle w:val="ConsPlusNormal"/>
        <w:jc w:val="right"/>
        <w:outlineLvl w:val="3"/>
      </w:pPr>
      <w:r>
        <w:t>Приложение 3</w:t>
      </w:r>
    </w:p>
    <w:p w:rsidR="00564BC6" w:rsidRDefault="00564BC6" w:rsidP="00564BC6">
      <w:pPr>
        <w:pStyle w:val="ConsPlusNormal"/>
        <w:jc w:val="right"/>
      </w:pPr>
      <w:r>
        <w:t>к порядку отбора</w:t>
      </w:r>
    </w:p>
    <w:p w:rsidR="00564BC6" w:rsidRDefault="00564BC6" w:rsidP="00564BC6">
      <w:pPr>
        <w:pStyle w:val="ConsPlusNormal"/>
        <w:jc w:val="right"/>
      </w:pPr>
      <w:r>
        <w:t>исполнителя работ</w:t>
      </w:r>
    </w:p>
    <w:p w:rsidR="00564BC6" w:rsidRDefault="00564BC6" w:rsidP="00564BC6">
      <w:pPr>
        <w:pStyle w:val="ConsPlusNormal"/>
        <w:jc w:val="right"/>
      </w:pPr>
      <w:r>
        <w:t>по благоустройству</w:t>
      </w:r>
    </w:p>
    <w:p w:rsidR="00564BC6" w:rsidRDefault="00564BC6" w:rsidP="00564BC6">
      <w:pPr>
        <w:pStyle w:val="ConsPlusNormal"/>
        <w:jc w:val="right"/>
      </w:pPr>
      <w:r>
        <w:t>дворовой территории</w:t>
      </w:r>
    </w:p>
    <w:p w:rsidR="00564BC6" w:rsidRDefault="00564BC6" w:rsidP="00564BC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center"/>
            </w:pPr>
            <w:r>
              <w:rPr>
                <w:color w:val="392C69"/>
              </w:rPr>
              <w:t>Список изменяющих документов</w:t>
            </w:r>
          </w:p>
          <w:p w:rsidR="00564BC6" w:rsidRDefault="00564BC6">
            <w:pPr>
              <w:pStyle w:val="ConsPlusNormal"/>
              <w:spacing w:line="276" w:lineRule="auto"/>
              <w:jc w:val="center"/>
            </w:pPr>
            <w:r>
              <w:rPr>
                <w:color w:val="392C69"/>
              </w:rPr>
              <w:t xml:space="preserve">(в ред. </w:t>
            </w:r>
            <w:hyperlink r:id="rId78" w:history="1">
              <w:r>
                <w:rPr>
                  <w:rStyle w:val="a4"/>
                  <w:u w:val="none"/>
                </w:rPr>
                <w:t>постановления</w:t>
              </w:r>
            </w:hyperlink>
            <w:r>
              <w:rPr>
                <w:color w:val="392C69"/>
              </w:rPr>
              <w:t xml:space="preserve"> Администрации города Сургута от 28.09.2018 N 7429)</w:t>
            </w:r>
          </w:p>
        </w:tc>
      </w:tr>
    </w:tbl>
    <w:p w:rsidR="00564BC6" w:rsidRDefault="00564BC6" w:rsidP="00564BC6">
      <w:pPr>
        <w:pStyle w:val="ConsPlusNormal"/>
        <w:jc w:val="both"/>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r>
              <w:rPr>
                <w:color w:val="392C69"/>
              </w:rPr>
              <w:t>КонсультантПлюс: примечание.</w:t>
            </w:r>
          </w:p>
          <w:p w:rsidR="00564BC6" w:rsidRDefault="00564BC6">
            <w:pPr>
              <w:pStyle w:val="ConsPlusNormal"/>
              <w:spacing w:line="276" w:lineRule="auto"/>
              <w:jc w:val="both"/>
            </w:pPr>
            <w:r>
              <w:rPr>
                <w:color w:val="392C69"/>
              </w:rPr>
              <w:t>Нумерация пунктов в разделе 8 Договора дана в соответствии с официальным текстом документа.</w:t>
            </w:r>
          </w:p>
        </w:tc>
      </w:tr>
    </w:tbl>
    <w:p w:rsidR="00564BC6" w:rsidRDefault="00564BC6" w:rsidP="00564BC6">
      <w:pPr>
        <w:spacing w:after="1"/>
        <w:rPr>
          <w:lang w:eastAsia="en-US"/>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r>
              <w:rPr>
                <w:color w:val="392C69"/>
              </w:rPr>
              <w:t>КонсультантПлюс: примечание.</w:t>
            </w:r>
          </w:p>
          <w:p w:rsidR="00564BC6" w:rsidRDefault="00564BC6">
            <w:pPr>
              <w:pStyle w:val="ConsPlusNormal"/>
              <w:spacing w:line="276" w:lineRule="auto"/>
              <w:jc w:val="both"/>
            </w:pPr>
            <w:r>
              <w:rPr>
                <w:color w:val="392C69"/>
              </w:rPr>
              <w:t>В официальном тексте документа, видимо, допущена опечатка в пункте 8.5 Договора: пункт 8.4 в Договоре отсутствует, имеется в виду пункт 8.3.</w:t>
            </w:r>
          </w:p>
        </w:tc>
      </w:tr>
    </w:tbl>
    <w:p w:rsidR="00564BC6" w:rsidRDefault="00564BC6" w:rsidP="00564BC6">
      <w:pPr>
        <w:spacing w:after="1"/>
        <w:rPr>
          <w:lang w:eastAsia="en-US"/>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64BC6" w:rsidTr="00564BC6">
        <w:trPr>
          <w:jc w:val="center"/>
        </w:trPr>
        <w:tc>
          <w:tcPr>
            <w:tcW w:w="9294" w:type="dxa"/>
            <w:tcBorders>
              <w:top w:val="nil"/>
              <w:left w:val="single" w:sz="24" w:space="0" w:color="CED3F1"/>
              <w:bottom w:val="nil"/>
              <w:right w:val="single" w:sz="24" w:space="0" w:color="F4F3F8"/>
            </w:tcBorders>
            <w:shd w:val="clear" w:color="auto" w:fill="F4F3F8"/>
            <w:hideMark/>
          </w:tcPr>
          <w:p w:rsidR="00564BC6" w:rsidRDefault="00564BC6">
            <w:pPr>
              <w:pStyle w:val="ConsPlusNormal"/>
              <w:spacing w:line="276" w:lineRule="auto"/>
              <w:jc w:val="both"/>
            </w:pPr>
            <w:r>
              <w:rPr>
                <w:color w:val="392C69"/>
              </w:rPr>
              <w:t>КонсультантПлюс: примечание.</w:t>
            </w:r>
          </w:p>
          <w:p w:rsidR="00564BC6" w:rsidRDefault="00564BC6">
            <w:pPr>
              <w:pStyle w:val="ConsPlusNormal"/>
              <w:spacing w:line="276" w:lineRule="auto"/>
              <w:jc w:val="both"/>
            </w:pPr>
            <w:r>
              <w:rPr>
                <w:color w:val="392C69"/>
              </w:rPr>
              <w:t>В официальном тексте документа, видимо, допущена опечатка в пункте 15.1: в Градостроительном кодексе Российской Федерации статья 742 отсутствует, имеется в виду статья 742 Гражданского кодекса Российской Федерации.</w:t>
            </w:r>
          </w:p>
        </w:tc>
      </w:tr>
    </w:tbl>
    <w:p w:rsidR="00564BC6" w:rsidRDefault="00564BC6" w:rsidP="00564BC6">
      <w:pPr>
        <w:pStyle w:val="ConsPlusNonformat"/>
        <w:spacing w:before="260"/>
        <w:jc w:val="both"/>
      </w:pPr>
      <w:bookmarkStart w:id="26" w:name="P2570"/>
      <w:bookmarkEnd w:id="26"/>
      <w:r>
        <w:t xml:space="preserve">           Форма примерного договора подряда на выполнение работ</w:t>
      </w:r>
    </w:p>
    <w:p w:rsidR="00564BC6" w:rsidRDefault="00564BC6" w:rsidP="00564BC6">
      <w:pPr>
        <w:pStyle w:val="ConsPlusNonformat"/>
        <w:jc w:val="both"/>
      </w:pPr>
      <w:r>
        <w:t xml:space="preserve">       по благоустройству дворовых территорий многоквартирных домов</w:t>
      </w:r>
    </w:p>
    <w:p w:rsidR="00564BC6" w:rsidRDefault="00564BC6" w:rsidP="00564BC6">
      <w:pPr>
        <w:pStyle w:val="ConsPlusNonformat"/>
        <w:jc w:val="both"/>
      </w:pPr>
    </w:p>
    <w:p w:rsidR="00564BC6" w:rsidRDefault="00564BC6" w:rsidP="00564BC6">
      <w:pPr>
        <w:pStyle w:val="ConsPlusNonformat"/>
        <w:jc w:val="both"/>
      </w:pPr>
      <w:r>
        <w:t>"___" ___________ 20__ года</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__________________________________________________________________________,</w:t>
      </w:r>
    </w:p>
    <w:p w:rsidR="00564BC6" w:rsidRDefault="00564BC6" w:rsidP="00564BC6">
      <w:pPr>
        <w:pStyle w:val="ConsPlusNonformat"/>
        <w:jc w:val="both"/>
      </w:pPr>
      <w:r>
        <w:t xml:space="preserve">                      (полное наименование заказчика)</w:t>
      </w:r>
    </w:p>
    <w:p w:rsidR="00564BC6" w:rsidRDefault="00564BC6" w:rsidP="00564BC6">
      <w:pPr>
        <w:pStyle w:val="ConsPlusNonformat"/>
        <w:jc w:val="both"/>
      </w:pPr>
      <w:r>
        <w:t>в лице ___________________________________________________________________,</w:t>
      </w:r>
    </w:p>
    <w:p w:rsidR="00564BC6" w:rsidRDefault="00564BC6" w:rsidP="00564BC6">
      <w:pPr>
        <w:pStyle w:val="ConsPlusNonformat"/>
        <w:jc w:val="both"/>
      </w:pPr>
      <w:r>
        <w:t>действующего на основании _____________________ (далее - Заказчик), с одной</w:t>
      </w:r>
    </w:p>
    <w:p w:rsidR="00564BC6" w:rsidRDefault="00564BC6" w:rsidP="00564BC6">
      <w:pPr>
        <w:pStyle w:val="ConsPlusNonformat"/>
        <w:jc w:val="both"/>
      </w:pPr>
      <w:r>
        <w:t>стороны, и ________________________________________________________________</w:t>
      </w:r>
    </w:p>
    <w:p w:rsidR="00564BC6" w:rsidRDefault="00564BC6" w:rsidP="00564BC6">
      <w:pPr>
        <w:pStyle w:val="ConsPlusNonformat"/>
        <w:jc w:val="both"/>
      </w:pPr>
      <w:r>
        <w:t xml:space="preserve">                    (полное наименование подрядной организации)</w:t>
      </w:r>
    </w:p>
    <w:p w:rsidR="00564BC6" w:rsidRDefault="00564BC6" w:rsidP="00564BC6">
      <w:pPr>
        <w:pStyle w:val="ConsPlusNonformat"/>
        <w:jc w:val="both"/>
      </w:pPr>
      <w:r>
        <w:t>в лице ___________________________________________________, действующего на</w:t>
      </w:r>
    </w:p>
    <w:p w:rsidR="00564BC6" w:rsidRDefault="00564BC6" w:rsidP="00564BC6">
      <w:pPr>
        <w:pStyle w:val="ConsPlusNonformat"/>
        <w:jc w:val="both"/>
      </w:pPr>
      <w:r>
        <w:t>основании ____________________________________________ (далее - Подрядчик),</w:t>
      </w:r>
    </w:p>
    <w:p w:rsidR="00564BC6" w:rsidRDefault="00564BC6" w:rsidP="00564BC6">
      <w:pPr>
        <w:pStyle w:val="ConsPlusNonformat"/>
        <w:jc w:val="both"/>
      </w:pPr>
      <w:r>
        <w:t>именуемые   в   дальнейшем   "Стороны",  заключили   настоящий   Договор  о</w:t>
      </w:r>
    </w:p>
    <w:p w:rsidR="00564BC6" w:rsidRDefault="00564BC6" w:rsidP="00564BC6">
      <w:pPr>
        <w:pStyle w:val="ConsPlusNonformat"/>
        <w:jc w:val="both"/>
      </w:pPr>
      <w:r>
        <w:t>нижеследующем:</w:t>
      </w:r>
    </w:p>
    <w:p w:rsidR="00564BC6" w:rsidRDefault="00564BC6" w:rsidP="00564BC6">
      <w:pPr>
        <w:pStyle w:val="ConsPlusNonformat"/>
        <w:jc w:val="both"/>
      </w:pPr>
      <w:r>
        <w:t xml:space="preserve">    1. Предмет и существенные условия договора.</w:t>
      </w:r>
    </w:p>
    <w:p w:rsidR="00564BC6" w:rsidRDefault="00564BC6" w:rsidP="00564BC6">
      <w:pPr>
        <w:pStyle w:val="ConsPlusNonformat"/>
        <w:jc w:val="both"/>
      </w:pPr>
      <w:r>
        <w:t xml:space="preserve">    1.1.  Заказчик поручает, а Подрядчик принимает на себя обязательства по</w:t>
      </w:r>
    </w:p>
    <w:p w:rsidR="00564BC6" w:rsidRDefault="00564BC6" w:rsidP="00564BC6">
      <w:pPr>
        <w:pStyle w:val="ConsPlusNonformat"/>
        <w:jc w:val="both"/>
      </w:pPr>
      <w:r>
        <w:t>выполнению  работ  по благоустройству ____________________ (далее - работы)</w:t>
      </w:r>
    </w:p>
    <w:p w:rsidR="00564BC6" w:rsidRDefault="00564BC6" w:rsidP="00564BC6">
      <w:pPr>
        <w:pStyle w:val="ConsPlusNonformat"/>
        <w:jc w:val="both"/>
      </w:pPr>
      <w:r>
        <w:t>территории  многоквартирного  дома  (далее  -  объект),  расположенного  по</w:t>
      </w:r>
    </w:p>
    <w:p w:rsidR="00564BC6" w:rsidRDefault="00564BC6" w:rsidP="00564BC6">
      <w:pPr>
        <w:pStyle w:val="ConsPlusNonformat"/>
        <w:jc w:val="both"/>
      </w:pPr>
      <w:r>
        <w:t>адресу: ____________________________________, в соответствии с технической,</w:t>
      </w:r>
    </w:p>
    <w:p w:rsidR="00564BC6" w:rsidRDefault="00564BC6" w:rsidP="00564BC6">
      <w:pPr>
        <w:pStyle w:val="ConsPlusNonformat"/>
        <w:jc w:val="both"/>
      </w:pPr>
      <w:r>
        <w:t>проектной и сметной документацией, прилагаемой к настоящему Договору.</w:t>
      </w:r>
    </w:p>
    <w:p w:rsidR="00564BC6" w:rsidRDefault="00564BC6" w:rsidP="00564BC6">
      <w:pPr>
        <w:pStyle w:val="ConsPlusNonformat"/>
        <w:jc w:val="both"/>
      </w:pPr>
      <w:bookmarkStart w:id="27" w:name="P2591"/>
      <w:bookmarkEnd w:id="27"/>
      <w:r>
        <w:t xml:space="preserve">    1.2. Общая стоимость работ по Договору составляет ______________ рублей</w:t>
      </w:r>
    </w:p>
    <w:p w:rsidR="00564BC6" w:rsidRDefault="00564BC6" w:rsidP="00564BC6">
      <w:pPr>
        <w:pStyle w:val="ConsPlusNonformat"/>
        <w:jc w:val="both"/>
      </w:pPr>
      <w:r>
        <w:t>(указывается  цена  предложения  победителя отбора или конкурса и стоимость</w:t>
      </w:r>
    </w:p>
    <w:p w:rsidR="00564BC6" w:rsidRDefault="00564BC6" w:rsidP="00564BC6">
      <w:pPr>
        <w:pStyle w:val="ConsPlusNonformat"/>
        <w:jc w:val="both"/>
      </w:pPr>
      <w:r>
        <w:t>работ цифрой и прописью), в том числе НДС __________ рублей (если подрядная</w:t>
      </w:r>
    </w:p>
    <w:p w:rsidR="00564BC6" w:rsidRDefault="00564BC6" w:rsidP="00564BC6">
      <w:pPr>
        <w:pStyle w:val="ConsPlusNonformat"/>
        <w:jc w:val="both"/>
      </w:pPr>
      <w:r>
        <w:t>организация освобождена от уплаты НДС, то делается запись "не облагается").</w:t>
      </w:r>
    </w:p>
    <w:p w:rsidR="00564BC6" w:rsidRDefault="00564BC6" w:rsidP="00564BC6">
      <w:pPr>
        <w:pStyle w:val="ConsPlusNonformat"/>
        <w:jc w:val="both"/>
      </w:pPr>
      <w:r>
        <w:t xml:space="preserve">    Стоимость по видам работ составляет:</w:t>
      </w:r>
    </w:p>
    <w:p w:rsidR="00564BC6" w:rsidRDefault="00564BC6" w:rsidP="00564BC6">
      <w:pPr>
        <w:pStyle w:val="ConsPlusNonformat"/>
        <w:jc w:val="both"/>
      </w:pPr>
      <w:r>
        <w:t xml:space="preserve">    _______________________________________________________________ рублей,</w:t>
      </w:r>
    </w:p>
    <w:p w:rsidR="00564BC6" w:rsidRDefault="00564BC6" w:rsidP="00564BC6">
      <w:pPr>
        <w:pStyle w:val="ConsPlusNonformat"/>
        <w:jc w:val="both"/>
      </w:pPr>
      <w:r>
        <w:t xml:space="preserve">                                (вид работ)</w:t>
      </w:r>
    </w:p>
    <w:p w:rsidR="00564BC6" w:rsidRDefault="00564BC6" w:rsidP="00564BC6">
      <w:pPr>
        <w:pStyle w:val="ConsPlusNonformat"/>
        <w:jc w:val="both"/>
      </w:pPr>
      <w:r>
        <w:lastRenderedPageBreak/>
        <w:t xml:space="preserve">    _______________________________________________________________ рублей,</w:t>
      </w:r>
    </w:p>
    <w:p w:rsidR="00564BC6" w:rsidRDefault="00564BC6" w:rsidP="00564BC6">
      <w:pPr>
        <w:pStyle w:val="ConsPlusNonformat"/>
        <w:jc w:val="both"/>
      </w:pPr>
      <w:r>
        <w:t xml:space="preserve">                                (вид работ)</w:t>
      </w:r>
    </w:p>
    <w:p w:rsidR="00564BC6" w:rsidRDefault="00564BC6" w:rsidP="00564BC6">
      <w:pPr>
        <w:pStyle w:val="ConsPlusNonformat"/>
        <w:jc w:val="both"/>
      </w:pPr>
      <w:r>
        <w:t xml:space="preserve">    _______________________________________________________________ рублей.</w:t>
      </w:r>
    </w:p>
    <w:p w:rsidR="00564BC6" w:rsidRDefault="00564BC6" w:rsidP="00564BC6">
      <w:pPr>
        <w:pStyle w:val="ConsPlusNonformat"/>
        <w:jc w:val="both"/>
      </w:pPr>
      <w:r>
        <w:t xml:space="preserve">                                (вид работ)</w:t>
      </w:r>
    </w:p>
    <w:p w:rsidR="00564BC6" w:rsidRDefault="00564BC6" w:rsidP="00564BC6">
      <w:pPr>
        <w:pStyle w:val="ConsPlusNormal"/>
        <w:ind w:firstLine="540"/>
        <w:jc w:val="both"/>
      </w:pPr>
      <w:r>
        <w:t xml:space="preserve">1.3. Указанная в </w:t>
      </w:r>
      <w:hyperlink r:id="rId79" w:anchor="P2591" w:history="1">
        <w:r>
          <w:rPr>
            <w:rStyle w:val="a4"/>
            <w:u w:val="none"/>
          </w:rPr>
          <w:t>пункте 1.2</w:t>
        </w:r>
      </w:hyperlink>
      <w:r>
        <w:t xml:space="preserve"> стоимость работ увеличению не подлежит.</w:t>
      </w:r>
    </w:p>
    <w:p w:rsidR="00564BC6" w:rsidRDefault="00564BC6" w:rsidP="00564BC6">
      <w:pPr>
        <w:pStyle w:val="ConsPlusNormal"/>
        <w:spacing w:before="220"/>
        <w:ind w:firstLine="540"/>
        <w:jc w:val="both"/>
      </w:pPr>
      <w:r>
        <w:t>1.4. Срок выполнения работ составляет _________________ дней.</w:t>
      </w:r>
    </w:p>
    <w:p w:rsidR="00564BC6" w:rsidRDefault="00564BC6" w:rsidP="00564BC6">
      <w:pPr>
        <w:pStyle w:val="ConsPlusNormal"/>
        <w:spacing w:before="220"/>
        <w:ind w:firstLine="540"/>
        <w:jc w:val="both"/>
      </w:pPr>
      <w:r>
        <w:t xml:space="preserve">1.5. В счет стоимости работ в пределах суммы, указанной в </w:t>
      </w:r>
      <w:hyperlink r:id="rId80" w:anchor="P2591" w:history="1">
        <w:r>
          <w:rPr>
            <w:rStyle w:val="a4"/>
            <w:u w:val="none"/>
          </w:rPr>
          <w:t>пункте 1.2</w:t>
        </w:r>
      </w:hyperlink>
      <w: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564BC6" w:rsidRDefault="00564BC6" w:rsidP="00564BC6">
      <w:pPr>
        <w:pStyle w:val="ConsPlusNormal"/>
        <w:spacing w:before="220"/>
        <w:ind w:firstLine="540"/>
        <w:jc w:val="both"/>
      </w:pPr>
      <w:r>
        <w:t xml:space="preserve">1.6.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w:t>
      </w:r>
      <w:hyperlink r:id="rId81" w:anchor="P2591" w:history="1">
        <w:r>
          <w:rPr>
            <w:rStyle w:val="a4"/>
            <w:u w:val="none"/>
          </w:rPr>
          <w:t>пункте 1.2</w:t>
        </w:r>
      </w:hyperlink>
      <w:r>
        <w:t xml:space="preserve"> Договора, в сроки и в порядке, определенные настоящим Договором.</w:t>
      </w:r>
    </w:p>
    <w:p w:rsidR="00564BC6" w:rsidRDefault="00564BC6" w:rsidP="00564BC6">
      <w:pPr>
        <w:pStyle w:val="ConsPlusNormal"/>
        <w:spacing w:before="220"/>
        <w:ind w:firstLine="540"/>
        <w:jc w:val="both"/>
      </w:pPr>
      <w:r>
        <w:t>1.7. Основанием для заключения настоящего Договора является __________________ N _______ от "___" _________ 20__ г. (указывается протокол об итогах конкурса на право заключения договора).</w:t>
      </w:r>
    </w:p>
    <w:p w:rsidR="00564BC6" w:rsidRDefault="00564BC6" w:rsidP="00564BC6">
      <w:pPr>
        <w:pStyle w:val="ConsPlusNormal"/>
        <w:spacing w:before="220"/>
        <w:ind w:firstLine="540"/>
        <w:jc w:val="both"/>
        <w:outlineLvl w:val="4"/>
      </w:pPr>
      <w:r>
        <w:t>2. Обеспечение исполнения обязательств подрядчика.</w:t>
      </w:r>
    </w:p>
    <w:p w:rsidR="00564BC6" w:rsidRDefault="00564BC6" w:rsidP="00564BC6">
      <w:pPr>
        <w:pStyle w:val="ConsPlusNormal"/>
        <w:spacing w:before="220"/>
        <w:ind w:firstLine="540"/>
        <w:jc w:val="both"/>
      </w:pPr>
      <w:r>
        <w:t>2.1. Обеспечением исполнения обязательств Подрядчика по настоящему Договору является 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с даты подписания настоящего Договора Сторонами.</w:t>
      </w:r>
    </w:p>
    <w:p w:rsidR="00564BC6" w:rsidRDefault="00564BC6" w:rsidP="00564BC6">
      <w:pPr>
        <w:pStyle w:val="ConsPlusNormal"/>
        <w:spacing w:before="220"/>
        <w:ind w:firstLine="540"/>
        <w:jc w:val="both"/>
      </w:pPr>
      <w:r>
        <w:t>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p>
    <w:p w:rsidR="00564BC6" w:rsidRDefault="00564BC6" w:rsidP="00564BC6">
      <w:pPr>
        <w:pStyle w:val="ConsPlusNormal"/>
        <w:spacing w:before="220"/>
        <w:ind w:firstLine="540"/>
        <w:jc w:val="both"/>
        <w:outlineLvl w:val="4"/>
      </w:pPr>
      <w:bookmarkStart w:id="28" w:name="P2610"/>
      <w:bookmarkEnd w:id="28"/>
      <w:r>
        <w:t>3. Порядок оплаты работ.</w:t>
      </w:r>
    </w:p>
    <w:p w:rsidR="00564BC6" w:rsidRDefault="00564BC6" w:rsidP="00564BC6">
      <w:pPr>
        <w:pStyle w:val="ConsPlusNormal"/>
        <w:spacing w:before="220"/>
        <w:ind w:firstLine="540"/>
        <w:jc w:val="both"/>
      </w:pPr>
      <w:r>
        <w:t>Оплата по Договору осуществляется в два этапа:</w:t>
      </w:r>
    </w:p>
    <w:p w:rsidR="00564BC6" w:rsidRDefault="00564BC6" w:rsidP="00564BC6">
      <w:pPr>
        <w:pStyle w:val="ConsPlusNormal"/>
        <w:spacing w:before="220"/>
        <w:ind w:firstLine="540"/>
        <w:jc w:val="both"/>
      </w:pPr>
      <w:r>
        <w:t xml:space="preserve">- авансовый платеж Подрядчику в размере _____% от стоимости, указанной в </w:t>
      </w:r>
      <w:hyperlink r:id="rId82" w:anchor="P2591" w:history="1">
        <w:r>
          <w:rPr>
            <w:rStyle w:val="a4"/>
            <w:u w:val="none"/>
          </w:rPr>
          <w:t>пункте 1.2</w:t>
        </w:r>
      </w:hyperlink>
      <w:r>
        <w:t xml:space="preserve"> Договора, в сумме ______________________ рублей выплачивается в течение семи рабочих дней с даты подписания Договора Сторонами (если благоустройство включает небольшое количество видов и объемов работ, не требует длительного времени их выполнения (до двух месяцев), авансовый платеж Подрядчику в Договоре может не предусматриваться).</w:t>
      </w:r>
    </w:p>
    <w:p w:rsidR="00564BC6" w:rsidRDefault="00564BC6" w:rsidP="00564BC6">
      <w:pPr>
        <w:pStyle w:val="ConsPlusNormal"/>
        <w:spacing w:before="220"/>
        <w:ind w:firstLine="540"/>
        <w:jc w:val="both"/>
      </w:pPr>
      <w:r>
        <w:t xml:space="preserve">- окончательный платеж по завершении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w:t>
      </w:r>
      <w:r>
        <w:lastRenderedPageBreak/>
        <w:t xml:space="preserve">схемы. Надлежащим образом оформленных журналов </w:t>
      </w:r>
      <w:hyperlink r:id="rId83" w:history="1">
        <w:r>
          <w:rPr>
            <w:rStyle w:val="a4"/>
            <w:u w:val="none"/>
          </w:rPr>
          <w:t>КС-6</w:t>
        </w:r>
      </w:hyperlink>
      <w:r>
        <w:t xml:space="preserve">, </w:t>
      </w:r>
      <w:hyperlink r:id="rId84" w:history="1">
        <w:r>
          <w:rPr>
            <w:rStyle w:val="a4"/>
            <w:u w:val="none"/>
          </w:rPr>
          <w:t>КС-6а</w:t>
        </w:r>
      </w:hyperlink>
      <w:r>
        <w:t xml:space="preserve">. Исполнительная документация представляется в двух экземплярах в бумажном исполнении и на электронном носителе.), акта по </w:t>
      </w:r>
      <w:hyperlink r:id="rId85" w:history="1">
        <w:r>
          <w:rPr>
            <w:rStyle w:val="a4"/>
            <w:u w:val="none"/>
          </w:rPr>
          <w:t>форме КС-2</w:t>
        </w:r>
      </w:hyperlink>
      <w:r>
        <w:t xml:space="preserve"> и справки по </w:t>
      </w:r>
      <w:hyperlink r:id="rId86" w:history="1">
        <w:r>
          <w:rPr>
            <w:rStyle w:val="a4"/>
            <w:u w:val="none"/>
          </w:rPr>
          <w:t>форме КС-3</w:t>
        </w:r>
      </w:hyperlink>
      <w:r>
        <w:t>.</w:t>
      </w:r>
    </w:p>
    <w:p w:rsidR="00564BC6" w:rsidRDefault="00564BC6" w:rsidP="00564BC6">
      <w:pPr>
        <w:pStyle w:val="ConsPlusNormal"/>
        <w:spacing w:before="220"/>
        <w:ind w:firstLine="540"/>
        <w:jc w:val="both"/>
      </w:pPr>
      <w: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p>
    <w:p w:rsidR="00564BC6" w:rsidRDefault="00564BC6" w:rsidP="00564BC6">
      <w:pPr>
        <w:pStyle w:val="ConsPlusNormal"/>
        <w:spacing w:before="220"/>
        <w:ind w:firstLine="540"/>
        <w:jc w:val="both"/>
        <w:outlineLvl w:val="4"/>
      </w:pPr>
      <w:r>
        <w:t>4. Сроки выполнения работ.</w:t>
      </w:r>
    </w:p>
    <w:p w:rsidR="00564BC6" w:rsidRDefault="00564BC6" w:rsidP="00564BC6">
      <w:pPr>
        <w:pStyle w:val="ConsPlusNormal"/>
        <w:spacing w:before="220"/>
        <w:ind w:firstLine="540"/>
        <w:jc w:val="both"/>
      </w:pPr>
      <w:bookmarkStart w:id="29" w:name="P2616"/>
      <w:bookmarkEnd w:id="29"/>
      <w:r>
        <w:t xml:space="preserve">4.1. Срок начала работ: не позднее "___" ___________ 20__ года, но не ранее выплаты авансового платежа в соответствии с </w:t>
      </w:r>
      <w:hyperlink r:id="rId87" w:anchor="P2610" w:history="1">
        <w:r>
          <w:rPr>
            <w:rStyle w:val="a4"/>
            <w:u w:val="none"/>
          </w:rPr>
          <w:t>пунктом 3.1</w:t>
        </w:r>
      </w:hyperlink>
      <w:r>
        <w:t xml:space="preserve"> настоящего Договора.</w:t>
      </w:r>
    </w:p>
    <w:p w:rsidR="00564BC6" w:rsidRDefault="00564BC6" w:rsidP="00564BC6">
      <w:pPr>
        <w:pStyle w:val="ConsPlusNormal"/>
        <w:spacing w:before="220"/>
        <w:ind w:firstLine="540"/>
        <w:jc w:val="both"/>
      </w:pPr>
      <w:bookmarkStart w:id="30" w:name="P2617"/>
      <w:bookmarkEnd w:id="30"/>
      <w:r>
        <w:t>4.2. Срок окончания работ: не позднее "___" __________ 20__ года.</w:t>
      </w:r>
    </w:p>
    <w:p w:rsidR="00564BC6" w:rsidRDefault="00564BC6" w:rsidP="00564BC6">
      <w:pPr>
        <w:pStyle w:val="ConsPlusNormal"/>
        <w:spacing w:before="220"/>
        <w:ind w:firstLine="540"/>
        <w:jc w:val="both"/>
      </w:pPr>
      <w: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rsidR="00564BC6" w:rsidRDefault="00564BC6" w:rsidP="00564BC6">
      <w:pPr>
        <w:pStyle w:val="ConsPlusNormal"/>
        <w:spacing w:before="220"/>
        <w:ind w:firstLine="540"/>
        <w:jc w:val="both"/>
        <w:outlineLvl w:val="4"/>
      </w:pPr>
      <w:r>
        <w:t>5. Заказчик.</w:t>
      </w:r>
    </w:p>
    <w:p w:rsidR="00564BC6" w:rsidRDefault="00564BC6" w:rsidP="00564BC6">
      <w:pPr>
        <w:pStyle w:val="ConsPlusNormal"/>
        <w:spacing w:before="220"/>
        <w:ind w:firstLine="540"/>
        <w:jc w:val="both"/>
      </w:pPr>
      <w:r>
        <w:t>5.1. При выполнении настоящего Договора Заказчик обязан:</w:t>
      </w:r>
    </w:p>
    <w:p w:rsidR="00564BC6" w:rsidRDefault="00564BC6" w:rsidP="00564BC6">
      <w:pPr>
        <w:pStyle w:val="ConsPlusNormal"/>
        <w:spacing w:before="220"/>
        <w:ind w:firstLine="540"/>
        <w:jc w:val="both"/>
      </w:pPr>
      <w:bookmarkStart w:id="31" w:name="P2621"/>
      <w:bookmarkEnd w:id="31"/>
      <w:r>
        <w:t>5.1.1. Передать Подрядчику по акту объект в течение ________ дней со дня подписания Договора Сторонами.</w:t>
      </w:r>
    </w:p>
    <w:p w:rsidR="00564BC6" w:rsidRDefault="00564BC6" w:rsidP="00564BC6">
      <w:pPr>
        <w:pStyle w:val="ConsPlusNormal"/>
        <w:spacing w:before="220"/>
        <w:ind w:firstLine="540"/>
        <w:jc w:val="both"/>
      </w:pPr>
      <w:r>
        <w:t>5.1.2. Обеспечить организацию технического надзора в течение всего периода производства работ.</w:t>
      </w:r>
    </w:p>
    <w:p w:rsidR="00564BC6" w:rsidRDefault="00564BC6" w:rsidP="00564BC6">
      <w:pPr>
        <w:pStyle w:val="ConsPlusNormal"/>
        <w:spacing w:before="220"/>
        <w:ind w:firstLine="540"/>
        <w:jc w:val="both"/>
      </w:pPr>
      <w:r>
        <w:t>5.1.3. Создать рабочую (приемочную) комиссию и организовать приемку и ввод в эксплуатацию объекта после капитального ремонта.</w:t>
      </w:r>
    </w:p>
    <w:p w:rsidR="00564BC6" w:rsidRDefault="00564BC6" w:rsidP="00564BC6">
      <w:pPr>
        <w:pStyle w:val="ConsPlusNormal"/>
        <w:spacing w:before="220"/>
        <w:ind w:firstLine="540"/>
        <w:jc w:val="both"/>
      </w:pPr>
      <w:r>
        <w:t xml:space="preserve">5.1.4. Рассматривать и подписывать акты по </w:t>
      </w:r>
      <w:hyperlink r:id="rId88" w:history="1">
        <w:r>
          <w:rPr>
            <w:rStyle w:val="a4"/>
            <w:u w:val="none"/>
          </w:rPr>
          <w:t>форме КС-2</w:t>
        </w:r>
      </w:hyperlink>
      <w:r>
        <w:t xml:space="preserve">, справки по </w:t>
      </w:r>
      <w:hyperlink r:id="rId89" w:history="1">
        <w:r>
          <w:rPr>
            <w:rStyle w:val="a4"/>
            <w:u w:val="none"/>
          </w:rPr>
          <w:t>форме КС-3</w:t>
        </w:r>
      </w:hyperlink>
      <w:r>
        <w:t>, исполнительную документацию.</w:t>
      </w:r>
    </w:p>
    <w:p w:rsidR="00564BC6" w:rsidRDefault="00564BC6" w:rsidP="00564BC6">
      <w:pPr>
        <w:pStyle w:val="ConsPlusNormal"/>
        <w:spacing w:before="220"/>
        <w:ind w:firstLine="540"/>
        <w:jc w:val="both"/>
      </w:pPr>
      <w: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564BC6" w:rsidRDefault="00564BC6" w:rsidP="00564BC6">
      <w:pPr>
        <w:pStyle w:val="ConsPlusNormal"/>
        <w:spacing w:before="220"/>
        <w:ind w:firstLine="540"/>
        <w:jc w:val="both"/>
        <w:outlineLvl w:val="4"/>
      </w:pPr>
      <w:r>
        <w:t>6. Подрядчик.</w:t>
      </w:r>
    </w:p>
    <w:p w:rsidR="00564BC6" w:rsidRDefault="00564BC6" w:rsidP="00564BC6">
      <w:pPr>
        <w:pStyle w:val="ConsPlusNormal"/>
        <w:spacing w:before="220"/>
        <w:ind w:firstLine="540"/>
        <w:jc w:val="both"/>
      </w:pPr>
      <w:r>
        <w:t>6.1. При выполнении Договора Подрядчик обязан:</w:t>
      </w:r>
    </w:p>
    <w:p w:rsidR="00564BC6" w:rsidRDefault="00564BC6" w:rsidP="00564BC6">
      <w:pPr>
        <w:pStyle w:val="ConsPlusNormal"/>
        <w:spacing w:before="220"/>
        <w:ind w:firstLine="540"/>
        <w:jc w:val="both"/>
      </w:pPr>
      <w:r>
        <w:t xml:space="preserve">6.1.1. Принять от Заказчика по акту объект в срок, указанный в </w:t>
      </w:r>
      <w:hyperlink r:id="rId90" w:anchor="P2621" w:history="1">
        <w:r>
          <w:rPr>
            <w:rStyle w:val="a4"/>
            <w:u w:val="none"/>
          </w:rPr>
          <w:t>пункте 5.1.1</w:t>
        </w:r>
      </w:hyperlink>
      <w:r>
        <w:t xml:space="preserve"> настоящего Договора.</w:t>
      </w:r>
    </w:p>
    <w:p w:rsidR="00564BC6" w:rsidRDefault="00564BC6" w:rsidP="00564BC6">
      <w:pPr>
        <w:pStyle w:val="ConsPlusNormal"/>
        <w:spacing w:before="220"/>
        <w:ind w:firstLine="540"/>
        <w:jc w:val="both"/>
      </w:pPr>
      <w: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564BC6" w:rsidRDefault="00564BC6" w:rsidP="00564BC6">
      <w:pPr>
        <w:pStyle w:val="ConsPlusNormal"/>
        <w:spacing w:before="220"/>
        <w:ind w:firstLine="540"/>
        <w:jc w:val="both"/>
      </w:pPr>
      <w: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64BC6" w:rsidRDefault="00564BC6" w:rsidP="00564BC6">
      <w:pPr>
        <w:pStyle w:val="ConsPlusNormal"/>
        <w:spacing w:before="220"/>
        <w:ind w:firstLine="540"/>
        <w:jc w:val="both"/>
      </w:pPr>
      <w:r>
        <w:lastRenderedPageBreak/>
        <w:t>6.1.4.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564BC6" w:rsidRDefault="00564BC6" w:rsidP="00564BC6">
      <w:pPr>
        <w:pStyle w:val="ConsPlusNormal"/>
        <w:spacing w:before="220"/>
        <w:ind w:firstLine="540"/>
        <w:jc w:val="both"/>
      </w:pPr>
      <w:bookmarkStart w:id="32" w:name="P2632"/>
      <w:bookmarkEnd w:id="32"/>
      <w: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564BC6" w:rsidRDefault="00564BC6" w:rsidP="00564BC6">
      <w:pPr>
        <w:pStyle w:val="ConsPlusNormal"/>
        <w:spacing w:before="220"/>
        <w:ind w:firstLine="540"/>
        <w:jc w:val="both"/>
      </w:pPr>
      <w:bookmarkStart w:id="33" w:name="P2633"/>
      <w:bookmarkEnd w:id="33"/>
      <w: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564BC6" w:rsidRDefault="00564BC6" w:rsidP="00564BC6">
      <w:pPr>
        <w:pStyle w:val="ConsPlusNormal"/>
        <w:spacing w:before="220"/>
        <w:ind w:firstLine="540"/>
        <w:jc w:val="both"/>
      </w:pPr>
      <w:bookmarkStart w:id="34" w:name="P2634"/>
      <w:bookmarkEnd w:id="34"/>
      <w: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564BC6" w:rsidRDefault="00564BC6" w:rsidP="00564BC6">
      <w:pPr>
        <w:pStyle w:val="ConsPlusNormal"/>
        <w:spacing w:before="220"/>
        <w:ind w:firstLine="540"/>
        <w:jc w:val="both"/>
      </w:pPr>
      <w: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rsidR="00564BC6" w:rsidRDefault="00564BC6" w:rsidP="00564BC6">
      <w:pPr>
        <w:pStyle w:val="ConsPlusNormal"/>
        <w:spacing w:before="220"/>
        <w:ind w:firstLine="540"/>
        <w:jc w:val="both"/>
      </w:pPr>
      <w: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64BC6" w:rsidRDefault="00564BC6" w:rsidP="00564BC6">
      <w:pPr>
        <w:pStyle w:val="ConsPlusNormal"/>
        <w:spacing w:before="220"/>
        <w:ind w:firstLine="540"/>
        <w:jc w:val="both"/>
      </w:pPr>
      <w: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564BC6" w:rsidRDefault="00564BC6" w:rsidP="00564BC6">
      <w:pPr>
        <w:pStyle w:val="ConsPlusNormal"/>
        <w:spacing w:before="220"/>
        <w:ind w:firstLine="540"/>
        <w:jc w:val="both"/>
      </w:pPr>
      <w:r>
        <w:t>6.1.11. По первому требованию представителя Заказчика представлять всю необходимую информацию о ходе ремонтных работ.</w:t>
      </w:r>
    </w:p>
    <w:p w:rsidR="00564BC6" w:rsidRDefault="00564BC6" w:rsidP="00564BC6">
      <w:pPr>
        <w:pStyle w:val="ConsPlusNormal"/>
        <w:spacing w:before="220"/>
        <w:ind w:firstLine="540"/>
        <w:jc w:val="both"/>
      </w:pPr>
      <w:r>
        <w:t>6.1.12. Обеспечить представителю Заказчика необходимые условия для исполнения им своих обязанностей на объекте.</w:t>
      </w:r>
    </w:p>
    <w:p w:rsidR="00564BC6" w:rsidRDefault="00564BC6" w:rsidP="00564BC6">
      <w:pPr>
        <w:pStyle w:val="ConsPlusNormal"/>
        <w:spacing w:before="220"/>
        <w:ind w:firstLine="540"/>
        <w:jc w:val="both"/>
      </w:pPr>
      <w:r>
        <w:t xml:space="preserve">6.1.13. Сдать объект в эксплуатацию в установленные </w:t>
      </w:r>
      <w:hyperlink r:id="rId91" w:anchor="P2617" w:history="1">
        <w:r>
          <w:rPr>
            <w:rStyle w:val="a4"/>
            <w:u w:val="none"/>
          </w:rPr>
          <w:t>пунктом 4.2</w:t>
        </w:r>
      </w:hyperlink>
      <w:r>
        <w:t xml:space="preserve">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564BC6" w:rsidRDefault="00564BC6" w:rsidP="00564BC6">
      <w:pPr>
        <w:pStyle w:val="ConsPlusNormal"/>
        <w:spacing w:before="220"/>
        <w:ind w:firstLine="540"/>
        <w:jc w:val="both"/>
      </w:pPr>
      <w: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564BC6" w:rsidRDefault="00564BC6" w:rsidP="00564BC6">
      <w:pPr>
        <w:pStyle w:val="ConsPlusNormal"/>
        <w:spacing w:before="220"/>
        <w:ind w:firstLine="540"/>
        <w:jc w:val="both"/>
      </w:pPr>
      <w:r>
        <w:t>6.1.15. Соблюдать установленный законодательством порядок привлечения и использование иностранных работников.</w:t>
      </w:r>
    </w:p>
    <w:p w:rsidR="00564BC6" w:rsidRDefault="00564BC6" w:rsidP="00564BC6">
      <w:pPr>
        <w:pStyle w:val="ConsPlusNormal"/>
        <w:spacing w:before="220"/>
        <w:ind w:firstLine="540"/>
        <w:jc w:val="both"/>
      </w:pPr>
      <w: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64BC6" w:rsidRDefault="00564BC6" w:rsidP="00564BC6">
      <w:pPr>
        <w:pStyle w:val="ConsPlusNormal"/>
        <w:spacing w:before="220"/>
        <w:ind w:firstLine="540"/>
        <w:jc w:val="both"/>
        <w:outlineLvl w:val="4"/>
      </w:pPr>
      <w:r>
        <w:t>7. Выполнение работ.</w:t>
      </w:r>
    </w:p>
    <w:p w:rsidR="00564BC6" w:rsidRDefault="00564BC6" w:rsidP="00564BC6">
      <w:pPr>
        <w:pStyle w:val="ConsPlusNonformat"/>
        <w:spacing w:before="200"/>
        <w:jc w:val="both"/>
      </w:pPr>
      <w:r>
        <w:t xml:space="preserve">    7.1.   Заказчик   назначает   представителя   на   выполнение   функции</w:t>
      </w:r>
    </w:p>
    <w:p w:rsidR="00564BC6" w:rsidRDefault="00564BC6" w:rsidP="00564BC6">
      <w:pPr>
        <w:pStyle w:val="ConsPlusNonformat"/>
        <w:jc w:val="both"/>
      </w:pPr>
      <w:r>
        <w:t>технического надзора.</w:t>
      </w:r>
    </w:p>
    <w:p w:rsidR="00564BC6" w:rsidRDefault="00564BC6" w:rsidP="00564BC6">
      <w:pPr>
        <w:pStyle w:val="ConsPlusNonformat"/>
        <w:jc w:val="both"/>
      </w:pPr>
      <w:r>
        <w:lastRenderedPageBreak/>
        <w:t xml:space="preserve">    Полномочным представителем Заказчика является</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 xml:space="preserve">     (должность, Ф.И.О., документ, подтверждающий полномочия, название</w:t>
      </w:r>
    </w:p>
    <w:p w:rsidR="00564BC6" w:rsidRDefault="00564BC6" w:rsidP="00564BC6">
      <w:pPr>
        <w:pStyle w:val="ConsPlusNonformat"/>
        <w:jc w:val="both"/>
      </w:pPr>
      <w:r>
        <w:t xml:space="preserve">                 организации, адрес, контактные телефоны)</w:t>
      </w:r>
    </w:p>
    <w:p w:rsidR="00564BC6" w:rsidRDefault="00564BC6" w:rsidP="00564BC6">
      <w:pPr>
        <w:pStyle w:val="ConsPlusNonformat"/>
        <w:jc w:val="both"/>
      </w:pPr>
      <w:r>
        <w:t xml:space="preserve">    7.2.  Подрядчик  назначает  в качестве своего представителя должностное</w:t>
      </w:r>
    </w:p>
    <w:p w:rsidR="00564BC6" w:rsidRDefault="00564BC6" w:rsidP="00564BC6">
      <w:pPr>
        <w:pStyle w:val="ConsPlusNonformat"/>
        <w:jc w:val="both"/>
      </w:pPr>
      <w:r>
        <w:t>лицо,  обеспечивающее выполнение работ Подрядчиком, ведение документации на</w:t>
      </w:r>
    </w:p>
    <w:p w:rsidR="00564BC6" w:rsidRDefault="00564BC6" w:rsidP="00564BC6">
      <w:pPr>
        <w:pStyle w:val="ConsPlusNonformat"/>
        <w:jc w:val="both"/>
      </w:pPr>
      <w:r>
        <w:t>объекте и представляющее Подрядчика во взаимоотношениях с Заказчиком.</w:t>
      </w:r>
    </w:p>
    <w:p w:rsidR="00564BC6" w:rsidRDefault="00564BC6" w:rsidP="00564BC6">
      <w:pPr>
        <w:pStyle w:val="ConsPlusNonformat"/>
        <w:jc w:val="both"/>
      </w:pPr>
      <w:r>
        <w:t xml:space="preserve">    Полномочным представителем Подрядчика является:</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 xml:space="preserve">         (должность, Ф.И.О., документ, подтверждающий полномочия)</w:t>
      </w:r>
    </w:p>
    <w:p w:rsidR="00564BC6" w:rsidRDefault="00564BC6" w:rsidP="00564BC6">
      <w:pPr>
        <w:pStyle w:val="ConsPlusNormal"/>
        <w:ind w:firstLine="540"/>
        <w:jc w:val="both"/>
      </w:pPr>
      <w:r>
        <w:t>7.3. Замена представителя Заказчика или Подрядчика, осуществляется с обязательным письменным уведомлением об этом соответствующей Стороны.</w:t>
      </w:r>
    </w:p>
    <w:p w:rsidR="00564BC6" w:rsidRDefault="00564BC6" w:rsidP="00564BC6">
      <w:pPr>
        <w:pStyle w:val="ConsPlusNormal"/>
        <w:spacing w:before="220"/>
        <w:ind w:firstLine="540"/>
        <w:jc w:val="both"/>
      </w:pPr>
      <w:bookmarkStart w:id="35" w:name="P2658"/>
      <w:bookmarkEnd w:id="35"/>
      <w:r>
        <w:t>7.4. Представитель Заказчика выполняет следующие функции:</w:t>
      </w:r>
    </w:p>
    <w:p w:rsidR="00564BC6" w:rsidRDefault="00564BC6" w:rsidP="00564BC6">
      <w:pPr>
        <w:pStyle w:val="ConsPlusNormal"/>
        <w:spacing w:before="220"/>
        <w:ind w:firstLine="540"/>
        <w:jc w:val="both"/>
      </w:pPr>
      <w: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564BC6" w:rsidRDefault="00564BC6" w:rsidP="00564BC6">
      <w:pPr>
        <w:pStyle w:val="ConsPlusNormal"/>
        <w:spacing w:before="220"/>
        <w:ind w:firstLine="540"/>
        <w:jc w:val="both"/>
      </w:pPr>
      <w:r>
        <w:t>7.4.2. Принятие своевременных мер и контроль за устранением выявленных дефектов в технической и сметной документации.</w:t>
      </w:r>
    </w:p>
    <w:p w:rsidR="00564BC6" w:rsidRDefault="00564BC6" w:rsidP="00564BC6">
      <w:pPr>
        <w:pStyle w:val="ConsPlusNormal"/>
        <w:spacing w:before="220"/>
        <w:ind w:firstLine="540"/>
        <w:jc w:val="both"/>
      </w:pPr>
      <w: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564BC6" w:rsidRDefault="00564BC6" w:rsidP="00564BC6">
      <w:pPr>
        <w:pStyle w:val="ConsPlusNormal"/>
        <w:spacing w:before="220"/>
        <w:ind w:firstLine="540"/>
        <w:jc w:val="both"/>
      </w:pPr>
      <w: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564BC6" w:rsidRDefault="00564BC6" w:rsidP="00564BC6">
      <w:pPr>
        <w:pStyle w:val="ConsPlusNormal"/>
        <w:spacing w:before="220"/>
        <w:ind w:firstLine="540"/>
        <w:jc w:val="both"/>
      </w:pPr>
      <w: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92" w:history="1">
        <w:r>
          <w:rPr>
            <w:rStyle w:val="a4"/>
            <w:u w:val="none"/>
          </w:rPr>
          <w:t>КС-2</w:t>
        </w:r>
      </w:hyperlink>
      <w:r>
        <w:t>.</w:t>
      </w:r>
    </w:p>
    <w:p w:rsidR="00564BC6" w:rsidRDefault="00564BC6" w:rsidP="00564BC6">
      <w:pPr>
        <w:pStyle w:val="ConsPlusNormal"/>
        <w:spacing w:before="220"/>
        <w:ind w:firstLine="540"/>
        <w:jc w:val="both"/>
      </w:pPr>
      <w:r>
        <w:t>7.4.6.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564BC6" w:rsidRDefault="00564BC6" w:rsidP="00564BC6">
      <w:pPr>
        <w:pStyle w:val="ConsPlusNormal"/>
        <w:spacing w:before="220"/>
        <w:ind w:firstLine="540"/>
        <w:jc w:val="both"/>
      </w:pPr>
      <w:r>
        <w:t xml:space="preserve">7.5. С целью выполнения функций, указанных в </w:t>
      </w:r>
      <w:hyperlink r:id="rId93" w:anchor="P2658" w:history="1">
        <w:r>
          <w:rPr>
            <w:rStyle w:val="a4"/>
            <w:u w:val="none"/>
          </w:rPr>
          <w:t>пункте 7.4</w:t>
        </w:r>
      </w:hyperlink>
      <w:r>
        <w:t>, представитель Заказчика имеет право:</w:t>
      </w:r>
    </w:p>
    <w:p w:rsidR="00564BC6" w:rsidRDefault="00564BC6" w:rsidP="00564BC6">
      <w:pPr>
        <w:pStyle w:val="ConsPlusNormal"/>
        <w:spacing w:before="220"/>
        <w:ind w:firstLine="540"/>
        <w:jc w:val="both"/>
      </w:pPr>
      <w:r>
        <w:t>7.5.1. Проводить совещания с Подрядчиком и участвовать в совещаниях, проводимых по инициативе Заказчика или Подрядчика.</w:t>
      </w:r>
    </w:p>
    <w:p w:rsidR="00564BC6" w:rsidRDefault="00564BC6" w:rsidP="00564BC6">
      <w:pPr>
        <w:pStyle w:val="ConsPlusNormal"/>
        <w:spacing w:before="220"/>
        <w:ind w:firstLine="540"/>
        <w:jc w:val="both"/>
      </w:pPr>
      <w:r>
        <w:t>7.5.2. Давать в письменной форме замечания Подрядчику и требовать от него устранения указанных в замечаниях недостатков.</w:t>
      </w:r>
    </w:p>
    <w:p w:rsidR="00564BC6" w:rsidRDefault="00564BC6" w:rsidP="00564BC6">
      <w:pPr>
        <w:pStyle w:val="ConsPlusNormal"/>
        <w:spacing w:before="220"/>
        <w:ind w:firstLine="540"/>
        <w:jc w:val="both"/>
      </w:pPr>
      <w:r>
        <w:t>7.6. Представитель Заказчика не имеет права вносить изменения в Договор или требовать от Подрядчика действий, нарушающих условия Договора.</w:t>
      </w:r>
    </w:p>
    <w:p w:rsidR="00564BC6" w:rsidRDefault="00564BC6" w:rsidP="00564BC6">
      <w:pPr>
        <w:pStyle w:val="ConsPlusNormal"/>
        <w:spacing w:before="220"/>
        <w:ind w:firstLine="540"/>
        <w:jc w:val="both"/>
      </w:pPr>
      <w: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564BC6" w:rsidRDefault="00564BC6" w:rsidP="00564BC6">
      <w:pPr>
        <w:pStyle w:val="ConsPlusNormal"/>
        <w:spacing w:before="220"/>
        <w:ind w:firstLine="540"/>
        <w:jc w:val="both"/>
      </w:pPr>
      <w: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564BC6" w:rsidRDefault="00564BC6" w:rsidP="00564BC6">
      <w:pPr>
        <w:pStyle w:val="ConsPlusNormal"/>
        <w:spacing w:before="220"/>
        <w:ind w:firstLine="540"/>
        <w:jc w:val="both"/>
      </w:pPr>
      <w: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564BC6" w:rsidRDefault="00564BC6" w:rsidP="00564BC6">
      <w:pPr>
        <w:pStyle w:val="ConsPlusNormal"/>
        <w:spacing w:before="220"/>
        <w:ind w:firstLine="540"/>
        <w:jc w:val="both"/>
      </w:pPr>
      <w:r>
        <w:lastRenderedPageBreak/>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564BC6" w:rsidRDefault="00564BC6" w:rsidP="00564BC6">
      <w:pPr>
        <w:pStyle w:val="ConsPlusNormal"/>
        <w:spacing w:before="220"/>
        <w:ind w:firstLine="540"/>
        <w:jc w:val="both"/>
      </w:pPr>
      <w: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 (или) записываются в журнал производства работ.</w:t>
      </w:r>
    </w:p>
    <w:p w:rsidR="00564BC6" w:rsidRDefault="00564BC6" w:rsidP="00564BC6">
      <w:pPr>
        <w:pStyle w:val="ConsPlusNormal"/>
        <w:spacing w:before="220"/>
        <w:ind w:firstLine="540"/>
        <w:jc w:val="both"/>
      </w:pPr>
      <w: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rsidR="00564BC6" w:rsidRDefault="00564BC6" w:rsidP="00564BC6">
      <w:pPr>
        <w:pStyle w:val="ConsPlusNormal"/>
        <w:spacing w:before="220"/>
        <w:ind w:firstLine="540"/>
        <w:jc w:val="both"/>
      </w:pPr>
      <w: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564BC6" w:rsidRDefault="00564BC6" w:rsidP="00564BC6">
      <w:pPr>
        <w:pStyle w:val="ConsPlusNormal"/>
        <w:spacing w:before="220"/>
        <w:ind w:firstLine="540"/>
        <w:jc w:val="both"/>
      </w:pPr>
      <w: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564BC6" w:rsidRDefault="00564BC6" w:rsidP="00564BC6">
      <w:pPr>
        <w:pStyle w:val="ConsPlusNormal"/>
        <w:spacing w:before="220"/>
        <w:ind w:firstLine="540"/>
        <w:jc w:val="both"/>
        <w:outlineLvl w:val="4"/>
      </w:pPr>
      <w:r>
        <w:t>8. Сдача и приемка объектов в эксплуатацию.</w:t>
      </w:r>
    </w:p>
    <w:p w:rsidR="00564BC6" w:rsidRDefault="00564BC6" w:rsidP="00564BC6">
      <w:pPr>
        <w:pStyle w:val="ConsPlusNormal"/>
        <w:spacing w:before="220"/>
        <w:ind w:firstLine="540"/>
        <w:jc w:val="both"/>
      </w:pPr>
      <w: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564BC6" w:rsidRDefault="00564BC6" w:rsidP="00564BC6">
      <w:pPr>
        <w:pStyle w:val="ConsPlusNormal"/>
        <w:spacing w:before="220"/>
        <w:ind w:firstLine="540"/>
        <w:jc w:val="both"/>
      </w:pPr>
      <w:r>
        <w:t xml:space="preserve">8.2. Подрядчик обязан не позднее чем за 10 календарных до даты планируемого завершения работ дней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94" w:history="1">
        <w:r>
          <w:rPr>
            <w:rStyle w:val="a4"/>
            <w:u w:val="none"/>
          </w:rPr>
          <w:t>форме КС-2</w:t>
        </w:r>
      </w:hyperlink>
      <w:r>
        <w:t xml:space="preserve"> и справку по </w:t>
      </w:r>
      <w:hyperlink r:id="rId95" w:history="1">
        <w:r>
          <w:rPr>
            <w:rStyle w:val="a4"/>
            <w:u w:val="none"/>
          </w:rPr>
          <w:t>форме КС-3</w:t>
        </w:r>
      </w:hyperlink>
      <w:r>
        <w:t>. Заказчик в течение 5 (пяти) дней после получения уведомления Подрядчика организует и в установленном порядке работу рабочей (приемочной) комиссией объекта в эксплуатацию.</w:t>
      </w:r>
    </w:p>
    <w:p w:rsidR="00564BC6" w:rsidRDefault="00564BC6" w:rsidP="00564BC6">
      <w:pPr>
        <w:pStyle w:val="ConsPlusNormal"/>
        <w:spacing w:before="220"/>
        <w:ind w:firstLine="540"/>
        <w:jc w:val="both"/>
      </w:pPr>
      <w:bookmarkStart w:id="36" w:name="P2680"/>
      <w:bookmarkEnd w:id="36"/>
      <w:r>
        <w:t>8.3.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rsidR="00564BC6" w:rsidRDefault="00564BC6" w:rsidP="00564BC6">
      <w:pPr>
        <w:pStyle w:val="ConsPlusNormal"/>
        <w:spacing w:before="220"/>
        <w:ind w:firstLine="540"/>
        <w:jc w:val="both"/>
      </w:pPr>
      <w: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96" w:anchor="P2680" w:history="1">
        <w:r>
          <w:rPr>
            <w:rStyle w:val="a4"/>
            <w:u w:val="none"/>
          </w:rPr>
          <w:t>пунктом 8.4</w:t>
        </w:r>
      </w:hyperlink>
      <w:r>
        <w:t xml:space="preserve"> Договора.</w:t>
      </w:r>
    </w:p>
    <w:p w:rsidR="00564BC6" w:rsidRDefault="00564BC6" w:rsidP="00564BC6">
      <w:pPr>
        <w:pStyle w:val="ConsPlusNormal"/>
        <w:spacing w:before="220"/>
        <w:ind w:firstLine="540"/>
        <w:jc w:val="both"/>
      </w:pPr>
      <w: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564BC6" w:rsidRDefault="00564BC6" w:rsidP="00564BC6">
      <w:pPr>
        <w:pStyle w:val="ConsPlusNormal"/>
        <w:spacing w:before="220"/>
        <w:ind w:firstLine="540"/>
        <w:jc w:val="both"/>
        <w:outlineLvl w:val="4"/>
      </w:pPr>
      <w:r>
        <w:t>9. Гарантии качества по сданным работам.</w:t>
      </w:r>
    </w:p>
    <w:p w:rsidR="00564BC6" w:rsidRDefault="00564BC6" w:rsidP="00564BC6">
      <w:pPr>
        <w:pStyle w:val="ConsPlusNormal"/>
        <w:spacing w:before="220"/>
        <w:ind w:firstLine="540"/>
        <w:jc w:val="both"/>
      </w:pPr>
      <w: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564BC6" w:rsidRDefault="00564BC6" w:rsidP="00564BC6">
      <w:pPr>
        <w:pStyle w:val="ConsPlusNormal"/>
        <w:spacing w:before="220"/>
        <w:ind w:firstLine="540"/>
        <w:jc w:val="both"/>
      </w:pPr>
      <w:r>
        <w:lastRenderedPageBreak/>
        <w:t>9.2. Гарантийный срок составляет 60 (шестьдесят)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564BC6" w:rsidRDefault="00564BC6" w:rsidP="00564BC6">
      <w:pPr>
        <w:pStyle w:val="ConsPlusNormal"/>
        <w:spacing w:before="220"/>
        <w:ind w:firstLine="540"/>
        <w:jc w:val="both"/>
      </w:pPr>
      <w:r>
        <w:t>9.3.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564BC6" w:rsidRDefault="00564BC6" w:rsidP="00564BC6">
      <w:pPr>
        <w:pStyle w:val="ConsPlusNormal"/>
        <w:spacing w:before="220"/>
        <w:ind w:firstLine="540"/>
        <w:jc w:val="both"/>
      </w:pPr>
      <w: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564BC6" w:rsidRDefault="00564BC6" w:rsidP="00564BC6">
      <w:pPr>
        <w:pStyle w:val="ConsPlusNormal"/>
        <w:spacing w:before="220"/>
        <w:ind w:firstLine="540"/>
        <w:jc w:val="both"/>
      </w:pPr>
      <w: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564BC6" w:rsidRDefault="00564BC6" w:rsidP="00564BC6">
      <w:pPr>
        <w:pStyle w:val="ConsPlusNormal"/>
        <w:spacing w:before="220"/>
        <w:ind w:firstLine="540"/>
        <w:jc w:val="both"/>
        <w:outlineLvl w:val="4"/>
      </w:pPr>
      <w:r>
        <w:t>10. Ответственность сторон.</w:t>
      </w:r>
    </w:p>
    <w:p w:rsidR="00564BC6" w:rsidRDefault="00564BC6" w:rsidP="00564BC6">
      <w:pPr>
        <w:pStyle w:val="ConsPlusNormal"/>
        <w:spacing w:before="220"/>
        <w:ind w:firstLine="540"/>
        <w:jc w:val="both"/>
      </w:pPr>
      <w: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rsidR="00564BC6" w:rsidRDefault="00564BC6" w:rsidP="00564BC6">
      <w:pPr>
        <w:pStyle w:val="ConsPlusNormal"/>
        <w:spacing w:before="220"/>
        <w:ind w:firstLine="540"/>
        <w:jc w:val="both"/>
      </w:pPr>
      <w: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w:t>
      </w:r>
      <w:hyperlink r:id="rId97" w:anchor="P2591" w:history="1">
        <w:r>
          <w:rPr>
            <w:rStyle w:val="a4"/>
            <w:u w:val="none"/>
          </w:rPr>
          <w:t>пункте 1.2</w:t>
        </w:r>
      </w:hyperlink>
      <w:r>
        <w:t xml:space="preserve"> Договора за каждый день просрочки до фактического исполнения обязательств.</w:t>
      </w:r>
    </w:p>
    <w:p w:rsidR="00564BC6" w:rsidRDefault="00564BC6" w:rsidP="00564BC6">
      <w:pPr>
        <w:pStyle w:val="ConsPlusNormal"/>
        <w:spacing w:before="220"/>
        <w:ind w:firstLine="540"/>
        <w:jc w:val="both"/>
      </w:pPr>
      <w: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вправе требовать расторжения договора субподряда.</w:t>
      </w:r>
    </w:p>
    <w:p w:rsidR="00564BC6" w:rsidRDefault="00564BC6" w:rsidP="00564BC6">
      <w:pPr>
        <w:pStyle w:val="ConsPlusNormal"/>
        <w:spacing w:before="220"/>
        <w:ind w:firstLine="540"/>
        <w:jc w:val="both"/>
      </w:pPr>
      <w:r>
        <w:t>10.4. В случае нарушения Подрядчиком условий настоящего Договора (</w:t>
      </w:r>
      <w:hyperlink r:id="rId98" w:anchor="P2632" w:history="1">
        <w:r>
          <w:rPr>
            <w:rStyle w:val="a4"/>
            <w:u w:val="none"/>
          </w:rPr>
          <w:t>пункты 6.1.5</w:t>
        </w:r>
      </w:hyperlink>
      <w:r>
        <w:t xml:space="preserve">, </w:t>
      </w:r>
      <w:hyperlink r:id="rId99" w:anchor="P2633" w:history="1">
        <w:r>
          <w:rPr>
            <w:rStyle w:val="a4"/>
            <w:u w:val="none"/>
          </w:rPr>
          <w:t>6.1.6</w:t>
        </w:r>
      </w:hyperlink>
      <w:r>
        <w:t xml:space="preserve">, </w:t>
      </w:r>
      <w:hyperlink r:id="rId100" w:anchor="P2634" w:history="1">
        <w:r>
          <w:rPr>
            <w:rStyle w:val="a4"/>
            <w:u w:val="none"/>
          </w:rPr>
          <w:t>6.1.7</w:t>
        </w:r>
      </w:hyperlink>
      <w: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двух дней выявленных нарушений Подрядчик выплачивает Заказчику штраф в размере 0,5% (ноль целых пяти десятых процента) стоимости, указанной в </w:t>
      </w:r>
      <w:hyperlink r:id="rId101" w:anchor="P2591" w:history="1">
        <w:r>
          <w:rPr>
            <w:rStyle w:val="a4"/>
            <w:u w:val="none"/>
          </w:rPr>
          <w:t>пункте 1.2</w:t>
        </w:r>
      </w:hyperlink>
      <w:r>
        <w:t xml:space="preserve"> Договора, за каждый день до фактического устранения нарушений.</w:t>
      </w:r>
    </w:p>
    <w:p w:rsidR="00564BC6" w:rsidRDefault="00564BC6" w:rsidP="00564BC6">
      <w:pPr>
        <w:pStyle w:val="ConsPlusNormal"/>
        <w:spacing w:before="220"/>
        <w:ind w:firstLine="540"/>
        <w:jc w:val="both"/>
      </w:pPr>
      <w: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564BC6" w:rsidRDefault="00564BC6" w:rsidP="00564BC6">
      <w:pPr>
        <w:pStyle w:val="ConsPlusNormal"/>
        <w:spacing w:before="220"/>
        <w:ind w:firstLine="540"/>
        <w:jc w:val="both"/>
      </w:pPr>
      <w:r>
        <w:t>10.6. Указанные в настоящем разделе штрафы взимаются за каждое нарушение в отдельности.</w:t>
      </w:r>
    </w:p>
    <w:p w:rsidR="00564BC6" w:rsidRDefault="00564BC6" w:rsidP="00564BC6">
      <w:pPr>
        <w:pStyle w:val="ConsPlusNormal"/>
        <w:spacing w:before="220"/>
        <w:ind w:firstLine="540"/>
        <w:jc w:val="both"/>
      </w:pPr>
      <w: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w:t>
      </w:r>
      <w:r>
        <w:lastRenderedPageBreak/>
        <w:t>Стороны.</w:t>
      </w:r>
    </w:p>
    <w:p w:rsidR="00564BC6" w:rsidRDefault="00564BC6" w:rsidP="00564BC6">
      <w:pPr>
        <w:pStyle w:val="ConsPlusNormal"/>
        <w:spacing w:before="220"/>
        <w:ind w:firstLine="540"/>
        <w:jc w:val="both"/>
        <w:outlineLvl w:val="4"/>
      </w:pPr>
      <w:r>
        <w:t>11. Внесение изменений в техническую документацию.</w:t>
      </w:r>
    </w:p>
    <w:p w:rsidR="00564BC6" w:rsidRDefault="00564BC6" w:rsidP="00564BC6">
      <w:pPr>
        <w:pStyle w:val="ConsPlusNormal"/>
        <w:spacing w:before="220"/>
        <w:ind w:firstLine="540"/>
        <w:jc w:val="both"/>
      </w:pPr>
      <w:bookmarkStart w:id="37" w:name="P2698"/>
      <w:bookmarkEnd w:id="37"/>
      <w: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102" w:anchor="P2591" w:history="1">
        <w:r>
          <w:rPr>
            <w:rStyle w:val="a4"/>
            <w:u w:val="none"/>
          </w:rPr>
          <w:t>пункте 1.2</w:t>
        </w:r>
      </w:hyperlink>
      <w:r>
        <w:t xml:space="preserve"> Договора стоимости работ и характер работ не изменяется.</w:t>
      </w:r>
    </w:p>
    <w:p w:rsidR="00564BC6" w:rsidRDefault="00564BC6" w:rsidP="00564BC6">
      <w:pPr>
        <w:pStyle w:val="ConsPlusNormal"/>
        <w:spacing w:before="220"/>
        <w:ind w:firstLine="540"/>
        <w:jc w:val="both"/>
      </w:pPr>
      <w:r>
        <w:t xml:space="preserve">11.2. При внесении изменений в техническую документацию в соответствии с </w:t>
      </w:r>
      <w:hyperlink r:id="rId103" w:anchor="P2698" w:history="1">
        <w:r>
          <w:rPr>
            <w:rStyle w:val="a4"/>
            <w:u w:val="none"/>
          </w:rPr>
          <w:t>пунктом 11.1</w:t>
        </w:r>
      </w:hyperlink>
      <w: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564BC6" w:rsidRDefault="00564BC6" w:rsidP="00564BC6">
      <w:pPr>
        <w:pStyle w:val="ConsPlusNormal"/>
        <w:spacing w:before="220"/>
        <w:ind w:firstLine="540"/>
        <w:jc w:val="both"/>
      </w:pPr>
      <w:r>
        <w:t xml:space="preserve">11.3. Внесение в техническую документацию изменений в большем против указанного в </w:t>
      </w:r>
      <w:hyperlink r:id="rId104" w:anchor="P2698" w:history="1">
        <w:r>
          <w:rPr>
            <w:rStyle w:val="a4"/>
            <w:u w:val="none"/>
          </w:rPr>
          <w:t>пункте 11.1</w:t>
        </w:r>
      </w:hyperlink>
      <w: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564BC6" w:rsidRDefault="00564BC6" w:rsidP="00564BC6">
      <w:pPr>
        <w:pStyle w:val="ConsPlusNormal"/>
        <w:spacing w:before="220"/>
        <w:ind w:firstLine="540"/>
        <w:jc w:val="both"/>
        <w:outlineLvl w:val="4"/>
      </w:pPr>
      <w:r>
        <w:t>12. Обстоятельства непреодолимой силы.</w:t>
      </w:r>
    </w:p>
    <w:p w:rsidR="00564BC6" w:rsidRDefault="00564BC6" w:rsidP="00564BC6">
      <w:pPr>
        <w:pStyle w:val="ConsPlusNormal"/>
        <w:spacing w:before="220"/>
        <w:ind w:firstLine="540"/>
        <w:jc w:val="both"/>
      </w:pPr>
      <w:bookmarkStart w:id="38" w:name="P2702"/>
      <w:bookmarkEnd w:id="38"/>
      <w:r>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564BC6" w:rsidRDefault="00564BC6" w:rsidP="00564BC6">
      <w:pPr>
        <w:pStyle w:val="ConsPlusNormal"/>
        <w:spacing w:before="220"/>
        <w:ind w:firstLine="540"/>
        <w:jc w:val="both"/>
      </w:pPr>
      <w:r>
        <w:t xml:space="preserve">12.2. В случае наступления обстоятельств, указанных в </w:t>
      </w:r>
      <w:hyperlink r:id="rId105" w:anchor="P2702" w:history="1">
        <w:r>
          <w:rPr>
            <w:rStyle w:val="a4"/>
            <w:u w:val="none"/>
          </w:rPr>
          <w:t>пункте 12.1</w:t>
        </w:r>
      </w:hyperlink>
      <w:r>
        <w:t>,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rsidR="00564BC6" w:rsidRDefault="00564BC6" w:rsidP="00564BC6">
      <w:pPr>
        <w:pStyle w:val="ConsPlusNormal"/>
        <w:spacing w:before="220"/>
        <w:ind w:firstLine="540"/>
        <w:jc w:val="both"/>
      </w:pPr>
      <w: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rsidR="00564BC6" w:rsidRDefault="00564BC6" w:rsidP="00564BC6">
      <w:pPr>
        <w:pStyle w:val="ConsPlusNormal"/>
        <w:spacing w:before="220"/>
        <w:ind w:firstLine="540"/>
        <w:jc w:val="both"/>
      </w:pPr>
      <w: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64BC6" w:rsidRDefault="00564BC6" w:rsidP="00564BC6">
      <w:pPr>
        <w:pStyle w:val="ConsPlusNormal"/>
        <w:spacing w:before="220"/>
        <w:ind w:firstLine="540"/>
        <w:jc w:val="both"/>
        <w:outlineLvl w:val="4"/>
      </w:pPr>
      <w:r>
        <w:t>13. Порядок расторжения договора.</w:t>
      </w:r>
    </w:p>
    <w:p w:rsidR="00564BC6" w:rsidRDefault="00564BC6" w:rsidP="00564BC6">
      <w:pPr>
        <w:pStyle w:val="ConsPlusNormal"/>
        <w:spacing w:before="220"/>
        <w:ind w:firstLine="540"/>
        <w:jc w:val="both"/>
      </w:pPr>
      <w:bookmarkStart w:id="39" w:name="P2707"/>
      <w:bookmarkEnd w:id="39"/>
      <w: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rsidR="00564BC6" w:rsidRDefault="00564BC6" w:rsidP="00564BC6">
      <w:pPr>
        <w:pStyle w:val="ConsPlusNormal"/>
        <w:spacing w:before="220"/>
        <w:ind w:firstLine="540"/>
        <w:jc w:val="both"/>
      </w:pPr>
      <w:r>
        <w:t>13.1.1. Если в течение 10 (десяти) дней с даты, подписания Сторонами Договора Подрядчик не представил обеспечение исполнения Договора.</w:t>
      </w:r>
    </w:p>
    <w:p w:rsidR="00564BC6" w:rsidRDefault="00564BC6" w:rsidP="00564BC6">
      <w:pPr>
        <w:pStyle w:val="ConsPlusNormal"/>
        <w:spacing w:before="220"/>
        <w:ind w:firstLine="540"/>
        <w:jc w:val="both"/>
      </w:pPr>
      <w:r>
        <w:t xml:space="preserve">13.1.2. Если Подрядчик не приступил к выполнению Работ на объекте в течение 10 (десяти) дней с установленной в </w:t>
      </w:r>
      <w:hyperlink r:id="rId106" w:anchor="P2616" w:history="1">
        <w:r>
          <w:rPr>
            <w:rStyle w:val="a4"/>
            <w:u w:val="none"/>
          </w:rPr>
          <w:t>пункте 4.1</w:t>
        </w:r>
      </w:hyperlink>
      <w:r>
        <w:t xml:space="preserve"> настоящего Договора даты начала Работ.</w:t>
      </w:r>
    </w:p>
    <w:p w:rsidR="00564BC6" w:rsidRDefault="00564BC6" w:rsidP="00564BC6">
      <w:pPr>
        <w:pStyle w:val="ConsPlusNormal"/>
        <w:spacing w:before="220"/>
        <w:ind w:firstLine="540"/>
        <w:jc w:val="both"/>
      </w:pPr>
      <w:r>
        <w:lastRenderedPageBreak/>
        <w:t>13.1.3. В случае неоднократного нарушения Подрядчиком обязательств по Договору.</w:t>
      </w:r>
    </w:p>
    <w:p w:rsidR="00564BC6" w:rsidRDefault="00564BC6" w:rsidP="00564BC6">
      <w:pPr>
        <w:pStyle w:val="ConsPlusNormal"/>
        <w:spacing w:before="220"/>
        <w:ind w:firstLine="540"/>
        <w:jc w:val="both"/>
      </w:pPr>
      <w:r>
        <w:t xml:space="preserve">13.2. При принятии Заказчиком решения о расторжении настоящего Договора в соответствии с </w:t>
      </w:r>
      <w:hyperlink r:id="rId107" w:anchor="P2707" w:history="1">
        <w:r>
          <w:rPr>
            <w:rStyle w:val="a4"/>
            <w:u w:val="none"/>
          </w:rPr>
          <w:t>пунктом 13.1</w:t>
        </w:r>
      </w:hyperlink>
      <w:r>
        <w:t xml:space="preserve">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564BC6" w:rsidRDefault="00564BC6" w:rsidP="00564BC6">
      <w:pPr>
        <w:pStyle w:val="ConsPlusNormal"/>
        <w:spacing w:before="220"/>
        <w:ind w:firstLine="540"/>
        <w:jc w:val="both"/>
      </w:pPr>
      <w: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64BC6" w:rsidRDefault="00564BC6" w:rsidP="00564BC6">
      <w:pPr>
        <w:pStyle w:val="ConsPlusNormal"/>
        <w:spacing w:before="220"/>
        <w:ind w:firstLine="540"/>
        <w:jc w:val="both"/>
        <w:outlineLvl w:val="4"/>
      </w:pPr>
      <w:r>
        <w:t>14. Разрешение споров.</w:t>
      </w:r>
    </w:p>
    <w:p w:rsidR="00564BC6" w:rsidRDefault="00564BC6" w:rsidP="00564BC6">
      <w:pPr>
        <w:pStyle w:val="ConsPlusNormal"/>
        <w:spacing w:before="220"/>
        <w:ind w:firstLine="540"/>
        <w:jc w:val="both"/>
      </w:pPr>
      <w:r>
        <w:t>14.1. Спорные вопросы, возникающие в ходе исполнения настоящего Договора, разрешаются Сторонами путем переговоров.</w:t>
      </w:r>
    </w:p>
    <w:p w:rsidR="00564BC6" w:rsidRDefault="00564BC6" w:rsidP="00564BC6">
      <w:pPr>
        <w:pStyle w:val="ConsPlusNormal"/>
        <w:spacing w:before="220"/>
        <w:ind w:firstLine="540"/>
        <w:jc w:val="both"/>
      </w:pPr>
      <w: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564BC6" w:rsidRDefault="00564BC6" w:rsidP="00564BC6">
      <w:pPr>
        <w:pStyle w:val="ConsPlusNormal"/>
        <w:spacing w:before="220"/>
        <w:ind w:firstLine="540"/>
        <w:jc w:val="both"/>
      </w:pPr>
      <w: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564BC6" w:rsidRDefault="00564BC6" w:rsidP="00564BC6">
      <w:pPr>
        <w:pStyle w:val="ConsPlusNormal"/>
        <w:spacing w:before="220"/>
        <w:ind w:firstLine="540"/>
        <w:jc w:val="both"/>
        <w:outlineLvl w:val="4"/>
      </w:pPr>
      <w:r>
        <w:t>15. Особые условия.</w:t>
      </w:r>
    </w:p>
    <w:p w:rsidR="00564BC6" w:rsidRDefault="00564BC6" w:rsidP="00564BC6">
      <w:pPr>
        <w:pStyle w:val="ConsPlusNonformat"/>
        <w:spacing w:before="200"/>
        <w:jc w:val="both"/>
      </w:pPr>
      <w:r>
        <w:t xml:space="preserve">    15.1. _________________________________________________________________</w:t>
      </w:r>
    </w:p>
    <w:p w:rsidR="00564BC6" w:rsidRDefault="00564BC6" w:rsidP="00564BC6">
      <w:pPr>
        <w:pStyle w:val="ConsPlusNonformat"/>
        <w:jc w:val="both"/>
      </w:pPr>
      <w:r>
        <w:t>___________________________________________________________________________</w:t>
      </w:r>
    </w:p>
    <w:p w:rsidR="00564BC6" w:rsidRDefault="00564BC6" w:rsidP="00564BC6">
      <w:pPr>
        <w:pStyle w:val="ConsPlusNonformat"/>
        <w:jc w:val="both"/>
      </w:pPr>
      <w:r>
        <w:t>(рекомендуется  указывать,  что  календарные сроки выполнения работ и сроки</w:t>
      </w:r>
    </w:p>
    <w:p w:rsidR="00564BC6" w:rsidRDefault="00564BC6" w:rsidP="00564BC6">
      <w:pPr>
        <w:pStyle w:val="ConsPlusNonformat"/>
        <w:jc w:val="both"/>
      </w:pPr>
      <w:r>
        <w:t xml:space="preserve">завершения  отдельных  этапов  работ определяются календарным </w:t>
      </w:r>
      <w:hyperlink r:id="rId108" w:history="1">
        <w:r>
          <w:rPr>
            <w:rStyle w:val="a4"/>
            <w:u w:val="none"/>
          </w:rPr>
          <w:t>планом</w:t>
        </w:r>
      </w:hyperlink>
      <w:r>
        <w:t xml:space="preserve"> работ,</w:t>
      </w:r>
    </w:p>
    <w:p w:rsidR="00564BC6" w:rsidRDefault="00564BC6" w:rsidP="00564BC6">
      <w:pPr>
        <w:pStyle w:val="ConsPlusNonformat"/>
        <w:jc w:val="both"/>
      </w:pPr>
      <w:r>
        <w:t>составленным  Подрядчиком  и утвержденным Заказчиком; оплата Подрядчиком за</w:t>
      </w:r>
    </w:p>
    <w:p w:rsidR="00564BC6" w:rsidRDefault="00564BC6" w:rsidP="00564BC6">
      <w:pPr>
        <w:pStyle w:val="ConsPlusNonformat"/>
        <w:jc w:val="both"/>
      </w:pPr>
      <w:r>
        <w:t>использование  поставляемых энергоресурсов на возводимые временные здания и</w:t>
      </w:r>
    </w:p>
    <w:p w:rsidR="00564BC6" w:rsidRDefault="00564BC6" w:rsidP="00564BC6">
      <w:pPr>
        <w:pStyle w:val="ConsPlusNonformat"/>
        <w:jc w:val="both"/>
      </w:pPr>
      <w:r>
        <w:t>сооружения   осуществляется   за   счет  собственных  средств;  обязанность</w:t>
      </w:r>
    </w:p>
    <w:p w:rsidR="00564BC6" w:rsidRDefault="00564BC6" w:rsidP="00564BC6">
      <w:pPr>
        <w:pStyle w:val="ConsPlusNonformat"/>
        <w:jc w:val="both"/>
      </w:pPr>
      <w:r>
        <w:t xml:space="preserve">Подрядчика по  страхованию  объекта строительства в соответствии со </w:t>
      </w:r>
      <w:hyperlink r:id="rId109" w:history="1">
        <w:r>
          <w:rPr>
            <w:rStyle w:val="a4"/>
            <w:u w:val="none"/>
          </w:rPr>
          <w:t>ст. 742</w:t>
        </w:r>
      </w:hyperlink>
    </w:p>
    <w:p w:rsidR="00564BC6" w:rsidRDefault="00564BC6" w:rsidP="00564BC6">
      <w:pPr>
        <w:pStyle w:val="ConsPlusNonformat"/>
        <w:jc w:val="both"/>
      </w:pPr>
      <w:r>
        <w:t>Градостроительного кодекса Российской Федерации)</w:t>
      </w:r>
    </w:p>
    <w:p w:rsidR="00564BC6" w:rsidRDefault="00564BC6" w:rsidP="00564BC6">
      <w:pPr>
        <w:pStyle w:val="ConsPlusNormal"/>
        <w:ind w:firstLine="540"/>
        <w:jc w:val="both"/>
        <w:outlineLvl w:val="4"/>
      </w:pPr>
      <w:r>
        <w:t>16. Прочие условия.</w:t>
      </w:r>
    </w:p>
    <w:p w:rsidR="00564BC6" w:rsidRDefault="00564BC6" w:rsidP="00564BC6">
      <w:pPr>
        <w:pStyle w:val="ConsPlusNormal"/>
        <w:spacing w:before="220"/>
        <w:ind w:firstLine="540"/>
        <w:jc w:val="both"/>
      </w:pPr>
      <w:r>
        <w:t>16.1. Все изменения и дополнения к настоящему Договору считаются действительными, если они оформлены в письменной форме и подписаны Сторонами.</w:t>
      </w:r>
    </w:p>
    <w:p w:rsidR="00564BC6" w:rsidRDefault="00564BC6" w:rsidP="00564BC6">
      <w:pPr>
        <w:pStyle w:val="ConsPlusNormal"/>
        <w:spacing w:before="220"/>
        <w:ind w:firstLine="540"/>
        <w:jc w:val="both"/>
      </w:pPr>
      <w:r>
        <w:t>16.2. В случае изменения адреса либо иных реквизитов Стороны обязаны уведомить об этом друг друга в 10-дневный срок со дня таких изменений.</w:t>
      </w:r>
    </w:p>
    <w:p w:rsidR="00564BC6" w:rsidRDefault="00564BC6" w:rsidP="00564BC6">
      <w:pPr>
        <w:pStyle w:val="ConsPlusNormal"/>
        <w:spacing w:before="220"/>
        <w:ind w:firstLine="540"/>
        <w:jc w:val="both"/>
      </w:pPr>
      <w:r>
        <w:t>16.3. Договор составлен в двух подлинных экземплярах, имеющих равную юридическую силу, а именно: один экземпляр Заказчику, один экземпляр Подрядчику.</w:t>
      </w:r>
    </w:p>
    <w:p w:rsidR="00564BC6" w:rsidRDefault="00564BC6" w:rsidP="00564BC6">
      <w:pPr>
        <w:pStyle w:val="ConsPlusNormal"/>
        <w:spacing w:before="220"/>
        <w:ind w:firstLine="540"/>
        <w:jc w:val="both"/>
      </w:pPr>
      <w:r>
        <w:t>16.4. Договор считается заключенным с момента его подписания Сторонами и действует до исполнения Сторонами своих обязательств.</w:t>
      </w:r>
    </w:p>
    <w:p w:rsidR="00564BC6" w:rsidRDefault="00564BC6" w:rsidP="00564BC6">
      <w:pPr>
        <w:pStyle w:val="ConsPlusNormal"/>
        <w:spacing w:before="220"/>
        <w:ind w:firstLine="540"/>
        <w:jc w:val="both"/>
        <w:outlineLvl w:val="4"/>
      </w:pPr>
      <w:r>
        <w:lastRenderedPageBreak/>
        <w:t>17. Приложения к настоящему договору.</w:t>
      </w:r>
    </w:p>
    <w:p w:rsidR="00564BC6" w:rsidRDefault="00564BC6" w:rsidP="00564BC6">
      <w:pPr>
        <w:pStyle w:val="ConsPlusNormal"/>
        <w:spacing w:before="220"/>
        <w:ind w:firstLine="540"/>
        <w:jc w:val="both"/>
      </w:pPr>
      <w:r>
        <w:t>Приложениями к настоящему Договору, составляющими его неотъемлемую часть, являются следующие документы:</w:t>
      </w:r>
    </w:p>
    <w:p w:rsidR="00564BC6" w:rsidRDefault="00564BC6" w:rsidP="00564BC6">
      <w:pPr>
        <w:pStyle w:val="ConsPlusNormal"/>
        <w:spacing w:before="220"/>
        <w:ind w:firstLine="540"/>
        <w:jc w:val="both"/>
      </w:pPr>
      <w:r>
        <w:t>(указывается техническая и сметная документация по каждому виду работ)</w:t>
      </w:r>
    </w:p>
    <w:p w:rsidR="00564BC6" w:rsidRDefault="00564BC6" w:rsidP="00564BC6">
      <w:pPr>
        <w:pStyle w:val="ConsPlusNormal"/>
        <w:spacing w:before="220"/>
        <w:ind w:firstLine="540"/>
        <w:jc w:val="both"/>
        <w:outlineLvl w:val="4"/>
      </w:pPr>
      <w:r>
        <w:t>18. Адреса и реквизиты сторон.</w:t>
      </w:r>
    </w:p>
    <w:p w:rsidR="00564BC6" w:rsidRDefault="00564BC6" w:rsidP="00564BC6">
      <w:pPr>
        <w:pStyle w:val="ConsPlusNormal"/>
        <w:spacing w:before="220"/>
        <w:ind w:firstLine="540"/>
        <w:jc w:val="both"/>
      </w:pPr>
      <w:r>
        <w:t>18.1. Заказчик: ______________________________________________________</w:t>
      </w:r>
    </w:p>
    <w:p w:rsidR="00564BC6" w:rsidRDefault="00564BC6" w:rsidP="00564BC6">
      <w:pPr>
        <w:pStyle w:val="ConsPlusNormal"/>
        <w:spacing w:before="220"/>
        <w:ind w:firstLine="540"/>
        <w:jc w:val="both"/>
      </w:pPr>
      <w:r>
        <w:t>Местонахождение: _____________________________________________________</w:t>
      </w:r>
    </w:p>
    <w:p w:rsidR="00564BC6" w:rsidRDefault="00564BC6" w:rsidP="00564BC6">
      <w:pPr>
        <w:pStyle w:val="ConsPlusNormal"/>
        <w:spacing w:before="220"/>
        <w:ind w:firstLine="540"/>
        <w:jc w:val="both"/>
      </w:pPr>
      <w:r>
        <w:t>Реквизиты: ___________________________________________________________</w:t>
      </w:r>
    </w:p>
    <w:p w:rsidR="00564BC6" w:rsidRDefault="00564BC6" w:rsidP="00564BC6">
      <w:pPr>
        <w:pStyle w:val="ConsPlusNormal"/>
        <w:spacing w:before="220"/>
        <w:ind w:firstLine="540"/>
        <w:jc w:val="both"/>
      </w:pPr>
      <w:r>
        <w:t>18.2. Подрядчик: _____________________________________________________</w:t>
      </w:r>
    </w:p>
    <w:p w:rsidR="00564BC6" w:rsidRDefault="00564BC6" w:rsidP="00564BC6">
      <w:pPr>
        <w:pStyle w:val="ConsPlusNormal"/>
        <w:spacing w:before="220"/>
        <w:ind w:firstLine="540"/>
        <w:jc w:val="both"/>
      </w:pPr>
      <w:r>
        <w:t>Местонахождение: _____________________________________________________</w:t>
      </w:r>
    </w:p>
    <w:p w:rsidR="00564BC6" w:rsidRDefault="00564BC6" w:rsidP="00564BC6">
      <w:pPr>
        <w:pStyle w:val="ConsPlusNormal"/>
        <w:spacing w:before="220"/>
        <w:ind w:firstLine="540"/>
        <w:jc w:val="both"/>
      </w:pPr>
      <w:r>
        <w:t>Реквизиты: ___________________________________________________________</w:t>
      </w:r>
    </w:p>
    <w:p w:rsidR="00564BC6" w:rsidRDefault="00564BC6" w:rsidP="00564BC6">
      <w:pPr>
        <w:pStyle w:val="ConsPlusNormal"/>
        <w:jc w:val="both"/>
      </w:pPr>
    </w:p>
    <w:p w:rsidR="00564BC6" w:rsidRDefault="00564BC6" w:rsidP="00564BC6">
      <w:pPr>
        <w:pStyle w:val="ConsPlusNormal"/>
        <w:ind w:firstLine="540"/>
        <w:jc w:val="both"/>
      </w:pPr>
      <w:r>
        <w:t>Подписи сторон</w:t>
      </w:r>
    </w:p>
    <w:p w:rsidR="00564BC6" w:rsidRDefault="00564BC6" w:rsidP="00564BC6">
      <w:pPr>
        <w:pStyle w:val="ConsPlusNormal"/>
        <w:jc w:val="both"/>
      </w:pPr>
    </w:p>
    <w:tbl>
      <w:tblPr>
        <w:tblW w:w="0" w:type="auto"/>
        <w:tblLayout w:type="fixed"/>
        <w:tblCellMar>
          <w:top w:w="102" w:type="dxa"/>
          <w:left w:w="62" w:type="dxa"/>
          <w:bottom w:w="102" w:type="dxa"/>
          <w:right w:w="62" w:type="dxa"/>
        </w:tblCellMar>
        <w:tblLook w:val="04A0"/>
      </w:tblPr>
      <w:tblGrid>
        <w:gridCol w:w="4535"/>
        <w:gridCol w:w="3798"/>
      </w:tblGrid>
      <w:tr w:rsidR="00564BC6" w:rsidTr="00564BC6">
        <w:tc>
          <w:tcPr>
            <w:tcW w:w="4535" w:type="dxa"/>
            <w:hideMark/>
          </w:tcPr>
          <w:p w:rsidR="00564BC6" w:rsidRDefault="00564BC6">
            <w:pPr>
              <w:pStyle w:val="ConsPlusNormal"/>
              <w:spacing w:line="276" w:lineRule="auto"/>
              <w:ind w:firstLine="283"/>
              <w:jc w:val="both"/>
            </w:pPr>
            <w:r>
              <w:t>Заказчик</w:t>
            </w:r>
          </w:p>
          <w:p w:rsidR="00564BC6" w:rsidRDefault="00564BC6">
            <w:pPr>
              <w:pStyle w:val="ConsPlusNormal"/>
              <w:spacing w:line="276" w:lineRule="auto"/>
              <w:ind w:firstLine="283"/>
              <w:jc w:val="both"/>
            </w:pPr>
            <w:r>
              <w:t>"___" ____________ 20__ г.</w:t>
            </w:r>
          </w:p>
          <w:p w:rsidR="00564BC6" w:rsidRDefault="00564BC6">
            <w:pPr>
              <w:pStyle w:val="ConsPlusNormal"/>
              <w:spacing w:line="276" w:lineRule="auto"/>
              <w:ind w:firstLine="283"/>
              <w:jc w:val="both"/>
            </w:pPr>
            <w:r>
              <w:t>М.П.</w:t>
            </w:r>
          </w:p>
        </w:tc>
        <w:tc>
          <w:tcPr>
            <w:tcW w:w="3798" w:type="dxa"/>
            <w:hideMark/>
          </w:tcPr>
          <w:p w:rsidR="00564BC6" w:rsidRDefault="00564BC6">
            <w:pPr>
              <w:pStyle w:val="ConsPlusNormal"/>
              <w:spacing w:line="276" w:lineRule="auto"/>
              <w:ind w:firstLine="283"/>
              <w:jc w:val="both"/>
            </w:pPr>
            <w:r>
              <w:t>Подрядчик</w:t>
            </w:r>
          </w:p>
          <w:p w:rsidR="00564BC6" w:rsidRDefault="00564BC6">
            <w:pPr>
              <w:pStyle w:val="ConsPlusNormal"/>
              <w:spacing w:line="276" w:lineRule="auto"/>
              <w:ind w:firstLine="283"/>
              <w:jc w:val="both"/>
            </w:pPr>
            <w:r>
              <w:t>"___" ___________ 20__ г.</w:t>
            </w:r>
          </w:p>
          <w:p w:rsidR="00564BC6" w:rsidRDefault="00564BC6">
            <w:pPr>
              <w:pStyle w:val="ConsPlusNormal"/>
              <w:spacing w:line="276" w:lineRule="auto"/>
              <w:ind w:firstLine="283"/>
              <w:jc w:val="both"/>
            </w:pPr>
            <w:r>
              <w:t>М.П.</w:t>
            </w:r>
          </w:p>
        </w:tc>
      </w:tr>
    </w:tbl>
    <w:p w:rsidR="005401B1" w:rsidRDefault="005401B1"/>
    <w:sectPr w:rsidR="00540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4BC6"/>
    <w:rsid w:val="005401B1"/>
    <w:rsid w:val="0056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C6"/>
    <w:pPr>
      <w:ind w:left="720"/>
      <w:contextualSpacing/>
    </w:pPr>
    <w:rPr>
      <w:rFonts w:eastAsiaTheme="minorHAnsi"/>
      <w:lang w:eastAsia="en-US"/>
    </w:rPr>
  </w:style>
  <w:style w:type="paragraph" w:customStyle="1" w:styleId="ConsPlusNormal">
    <w:name w:val="ConsPlusNormal"/>
    <w:rsid w:val="00564BC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64B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64BC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64B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64B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64BC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64BC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64BC6"/>
    <w:pPr>
      <w:widowControl w:val="0"/>
      <w:autoSpaceDE w:val="0"/>
      <w:autoSpaceDN w:val="0"/>
      <w:spacing w:after="0" w:line="240" w:lineRule="auto"/>
    </w:pPr>
    <w:rPr>
      <w:rFonts w:ascii="Arial" w:eastAsia="Times New Roman" w:hAnsi="Arial" w:cs="Arial"/>
      <w:sz w:val="20"/>
      <w:szCs w:val="20"/>
    </w:rPr>
  </w:style>
  <w:style w:type="character" w:styleId="a4">
    <w:name w:val="Hyperlink"/>
    <w:basedOn w:val="a0"/>
    <w:uiPriority w:val="99"/>
    <w:semiHidden/>
    <w:unhideWhenUsed/>
    <w:rsid w:val="00564BC6"/>
    <w:rPr>
      <w:color w:val="0000FF"/>
      <w:u w:val="single"/>
    </w:rPr>
  </w:style>
  <w:style w:type="character" w:styleId="a5">
    <w:name w:val="FollowedHyperlink"/>
    <w:basedOn w:val="a0"/>
    <w:uiPriority w:val="99"/>
    <w:semiHidden/>
    <w:unhideWhenUsed/>
    <w:rsid w:val="00564BC6"/>
    <w:rPr>
      <w:color w:val="800080"/>
      <w:u w:val="single"/>
    </w:rPr>
  </w:style>
</w:styles>
</file>

<file path=word/webSettings.xml><?xml version="1.0" encoding="utf-8"?>
<w:webSettings xmlns:r="http://schemas.openxmlformats.org/officeDocument/2006/relationships" xmlns:w="http://schemas.openxmlformats.org/wordprocessingml/2006/main">
  <w:divs>
    <w:div w:id="7597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2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2"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7" Type="http://schemas.openxmlformats.org/officeDocument/2006/relationships/hyperlink" Target="consultantplus://offline/ref=E0B914CAB096242350638E8FA99049CE7911B1AC579990BE0F305B1A0EA301ADE62AB43BFB5D77E3D7D718465B586FF8CA0E0FF7FEEBA2D2i1V5G" TargetMode="External"/><Relationship Id="rId6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68"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4" Type="http://schemas.openxmlformats.org/officeDocument/2006/relationships/hyperlink" Target="consultantplus://offline/ref=E0B914CAB096242350638E8FA99049CE7917BFA7569C90BE0F305B1A0EA301ADE62AB43BFB5D74E2D6D718465B586FF8CA0E0FF7FEEBA2D2i1V5G" TargetMode="External"/><Relationship Id="rId89" Type="http://schemas.openxmlformats.org/officeDocument/2006/relationships/hyperlink" Target="consultantplus://offline/ref=E0B914CAB096242350638E8FA99049CE7917BFA7569C90BE0F305B1A0EA301ADE62AB43BFB5D75E6D4D718465B586FF8CA0E0FF7FEEBA2D2i1V5G" TargetMode="External"/><Relationship Id="rId2" Type="http://schemas.openxmlformats.org/officeDocument/2006/relationships/settings" Target="settings.xml"/><Relationship Id="rId1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29"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1" Type="http://schemas.openxmlformats.org/officeDocument/2006/relationships/hyperlink" Target="consultantplus://offline/ref=E0B914CAB09624235063988CAB944B92721EE7A957979BEB556C5D4D51F307F8A66AB26EB8197AE2D0DC4C17190636A8864503F6E8F7A3D3037004A7iDV5G" TargetMode="External"/><Relationship Id="rId24" Type="http://schemas.openxmlformats.org/officeDocument/2006/relationships/hyperlink" Target="consultantplus://offline/ref=E0B914CAB09624235063988CAB944B92721EE7A9579A9CEE53635D4D51F307F8A66AB26EB8197AE2D0DC4C161A0636A8864503F6E8F7A3D3037004A7iDV5G" TargetMode="External"/><Relationship Id="rId32" Type="http://schemas.openxmlformats.org/officeDocument/2006/relationships/hyperlink" Target="consultantplus://offline/ref=E0B914CAB09624235063988CAB944B92721EE7A957979BEB556C5D4D51F307F8A66AB26EB8197AE2D0DC4C161D0636A8864503F6E8F7A3D3037004A7iDV5G" TargetMode="External"/><Relationship Id="rId3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0" Type="http://schemas.openxmlformats.org/officeDocument/2006/relationships/hyperlink" Target="consultantplus://offline/ref=E0B914CAB09624235063988CAB944B92721EE7A957979BEB556C5D4D51F307F8A66AB26EB8197AE2D0DC4C151F0636A8864503F6E8F7A3D3037004A7iDV5G" TargetMode="External"/><Relationship Id="rId45" Type="http://schemas.openxmlformats.org/officeDocument/2006/relationships/hyperlink" Target="consultantplus://offline/ref=E0B914CAB09624235063988CAB944B92721EE7A9579F9AE85B6C5D4D51F307F8A66AB26EAA1922EED1D452161F1360F9C3i1V8G" TargetMode="External"/><Relationship Id="rId53" Type="http://schemas.openxmlformats.org/officeDocument/2006/relationships/hyperlink" Target="consultantplus://offline/ref=E0B914CAB09624235063988CAB944B92721EE7A957979BEB556C5D4D51F307F8A66AB26EB8197AE2D0DC4C141E0636A8864503F6E8F7A3D3037004A7iDV5G" TargetMode="External"/><Relationship Id="rId58" Type="http://schemas.openxmlformats.org/officeDocument/2006/relationships/hyperlink" Target="consultantplus://offline/ref=E0B914CAB09624235063988CAB944B92721EE7A957979BEB556C5D4D51F307F8A66AB26EB8197AE2D0DC4C141E0636A8864503F6E8F7A3D3037004A7iDV5G" TargetMode="External"/><Relationship Id="rId6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4"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9"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2"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10" Type="http://schemas.openxmlformats.org/officeDocument/2006/relationships/fontTable" Target="fontTable.xml"/><Relationship Id="rId5" Type="http://schemas.openxmlformats.org/officeDocument/2006/relationships/hyperlink" Target="consultantplus://offline/ref=E0B914CAB09624235063988CAB944B92721EE7A9579893E950655D4D51F307F8A66AB26EB8197AE2D0DC4C17180636A8864503F6E8F7A3D3037004A7iDV5G" TargetMode="External"/><Relationship Id="rId6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2"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5" Type="http://schemas.openxmlformats.org/officeDocument/2006/relationships/hyperlink" Target="consultantplus://offline/ref=E0B914CAB096242350638E8FA99049CE7917BFA7569C90BE0F305B1A0EA301ADE62AB43BFB5D75E6D4D718465B586FF8CA0E0FF7FEEBA2D2i1V5G" TargetMode="External"/><Relationship Id="rId19" Type="http://schemas.openxmlformats.org/officeDocument/2006/relationships/hyperlink" Target="consultantplus://offline/ref=E0B914CAB09624235063988CAB944B92721EE7A9579893E950655D4D51F307F8A66AB26EB8197AE2D0DC4C17180636A8864503F6E8F7A3D3037004A7iDV5G" TargetMode="External"/><Relationship Id="rId14"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22" Type="http://schemas.openxmlformats.org/officeDocument/2006/relationships/hyperlink" Target="consultantplus://offline/ref=E0B914CAB09624235063988CAB944B92721EE7A957979BEB556C5D4D51F307F8A66AB26EB8197AE2D0DC4C161F0636A8864503F6E8F7A3D3037004A7iDV5G" TargetMode="External"/><Relationship Id="rId2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3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3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3" Type="http://schemas.openxmlformats.org/officeDocument/2006/relationships/hyperlink" Target="consultantplus://offline/ref=E0B914CAB09624235063988CAB944B92721EE7A957979BEB556C5D4D51F307F8A66AB26EB8197AE2D0DC4C151E0636A8864503F6E8F7A3D3037004A7iDV5G" TargetMode="External"/><Relationship Id="rId48" Type="http://schemas.openxmlformats.org/officeDocument/2006/relationships/hyperlink" Target="consultantplus://offline/ref=E0B914CAB096242350638E8FA99049CE7916B8A0519E90BE0F305B1A0EA301ADE62AB43BFB5D77E3D8D718465B586FF8CA0E0FF7FEEBA2D2i1V5G" TargetMode="External"/><Relationship Id="rId5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64"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69"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 Type="http://schemas.openxmlformats.org/officeDocument/2006/relationships/hyperlink" Target="consultantplus://offline/ref=E0B914CAB096242350638681BDF81C9D761DBCA0549890BE0F305B1A0EA301ADE62AB43BFB5D77E3D9D718465B586FF8CA0E0FF7FEEBA2D2i1V5G" TargetMode="External"/><Relationship Id="rId51" Type="http://schemas.openxmlformats.org/officeDocument/2006/relationships/hyperlink" Target="consultantplus://offline/ref=E0B914CAB09624235063988CAB944B92721EE7A957979BEB556C5D4D51F307F8A66AB26EB8197AE2D0DC4C151A0636A8864503F6E8F7A3D3037004A7iDV5G" TargetMode="External"/><Relationship Id="rId72"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5" Type="http://schemas.openxmlformats.org/officeDocument/2006/relationships/hyperlink" Target="consultantplus://offline/ref=E0B914CAB096242350638E8FA99049CE7917BFA7569C90BE0F305B1A0EA301ADE62AB43BFB5D76E5D8D718465B586FF8CA0E0FF7FEEBA2D2i1V5G" TargetMode="External"/><Relationship Id="rId9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8"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3" Type="http://schemas.openxmlformats.org/officeDocument/2006/relationships/webSettings" Target="webSettings.xml"/><Relationship Id="rId12"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7" Type="http://schemas.openxmlformats.org/officeDocument/2006/relationships/hyperlink" Target="consultantplus://offline/ref=E0B914CAB09624235063988CAB944B92721EE7A957979BEB556C5D4D51F307F8A66AB26EB8197AE2D0DC4C17170636A8864503F6E8F7A3D3037004A7iDV5G" TargetMode="External"/><Relationship Id="rId2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33" Type="http://schemas.openxmlformats.org/officeDocument/2006/relationships/hyperlink" Target="consultantplus://offline/ref=E0B914CAB09624235063988CAB944B92721EE7A957979BEB556C5D4D51F307F8A66AB26EB8197AE2D0DC4C161B0636A8864503F6E8F7A3D3037004A7iDV5G" TargetMode="External"/><Relationship Id="rId38" Type="http://schemas.openxmlformats.org/officeDocument/2006/relationships/hyperlink" Target="consultantplus://offline/ref=E0B914CAB09624235063988CAB944B92721EE7A957979BEB556C5D4D51F307F8A66AB26EB8197AE2D0DC4C16170636A8864503F6E8F7A3D3037004A7iDV5G" TargetMode="External"/><Relationship Id="rId46" Type="http://schemas.openxmlformats.org/officeDocument/2006/relationships/hyperlink" Target="consultantplus://offline/ref=E0B914CAB096242350638E8FA99049CE7914BFA0529A93E3053802160CA40EF2F12DFD37FA5D77E3D0DA47434E4937F4C31810F6E0F7A0D31Ci7VAG" TargetMode="External"/><Relationship Id="rId59" Type="http://schemas.openxmlformats.org/officeDocument/2006/relationships/hyperlink" Target="consultantplus://offline/ref=E0B914CAB09624235063988CAB944B92721EE7A957979BEB556C5D4D51F307F8A66AB26EB8197AE2D0DC4C15180636A8864503F6E8F7A3D3037004A7iDV5G" TargetMode="External"/><Relationship Id="rId6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8" Type="http://schemas.openxmlformats.org/officeDocument/2006/relationships/hyperlink" Target="consultantplus://offline/ref=E0B914CAB09624235063988CAB944B92721EE7A9579C93E852605D4D51F307F8A66AB26EB8197AE2D0DD4B1F160636A8864503F6E8F7A3D3037004A7iDV5G" TargetMode="External"/><Relationship Id="rId20" Type="http://schemas.openxmlformats.org/officeDocument/2006/relationships/hyperlink" Target="consultantplus://offline/ref=E0B914CAB09624235063988CAB944B92721EE7A957979BEB556C5D4D51F307F8A66AB26EB8197AE2D0DC4C17160636A8864503F6E8F7A3D3037004A7iDV5G" TargetMode="External"/><Relationship Id="rId4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54" Type="http://schemas.openxmlformats.org/officeDocument/2006/relationships/hyperlink" Target="consultantplus://offline/ref=E0B914CAB09624235063988CAB944B92721EE7A957979BEB556C5D4D51F307F8A66AB26EB8197AE2D0DC4C15190636A8864503F6E8F7A3D3037004A7iDV5G" TargetMode="External"/><Relationship Id="rId62" Type="http://schemas.openxmlformats.org/officeDocument/2006/relationships/hyperlink" Target="consultantplus://offline/ref=E0B914CAB096242350638E8FA99049CE7916B9AC56969CE3053802160CA40EF2F13FFD6FF65C7FFDD1DC52151F0Ci6VAG" TargetMode="External"/><Relationship Id="rId7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3" Type="http://schemas.openxmlformats.org/officeDocument/2006/relationships/hyperlink" Target="consultantplus://offline/ref=E0B914CAB096242350638E8FA99049CE7911B8A5509790BE0F305B1A0EA301ADE62AB43BFB5F70E4D0D718465B586FF8CA0E0FF7FEEBA2D2i1V5G" TargetMode="External"/><Relationship Id="rId88" Type="http://schemas.openxmlformats.org/officeDocument/2006/relationships/hyperlink" Target="consultantplus://offline/ref=E0B914CAB096242350638E8FA99049CE7917BFA7569C90BE0F305B1A0EA301ADE62AB43BFB5D76E5D8D718465B586FF8CA0E0FF7FEEBA2D2i1V5G" TargetMode="External"/><Relationship Id="rId9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B914CAB09624235063988CAB944B92721EE7A957979BEB556C5D4D51F307F8A66AB26EB8197AE2D0DC4C17190636A8864503F6E8F7A3D3037004A7iDV5G" TargetMode="External"/><Relationship Id="rId1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2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28"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36" Type="http://schemas.openxmlformats.org/officeDocument/2006/relationships/hyperlink" Target="consultantplus://offline/ref=E0B914CAB09624235063988CAB944B92721EE7A957979BEB556C5D4D51F307F8A66AB26EB8197AE2D0DC4C16180636A8864503F6E8F7A3D3037004A7iDV5G" TargetMode="External"/><Relationship Id="rId49" Type="http://schemas.openxmlformats.org/officeDocument/2006/relationships/hyperlink" Target="consultantplus://offline/ref=E0B914CAB096242350638E8FA99049CE7911B1AC579990BE0F305B1A0EA301ADE62AB43BFB5D74EAD6D718465B586FF8CA0E0FF7FEEBA2D2i1V5G" TargetMode="External"/><Relationship Id="rId57" Type="http://schemas.openxmlformats.org/officeDocument/2006/relationships/hyperlink" Target="consultantplus://offline/ref=E0B914CAB09624235063988CAB944B92721EE7A957979BEB556C5D4D51F307F8A66AB26EB8197AE2D0DC4C15180636A8864503F6E8F7A3D3037004A7iDV5G" TargetMode="External"/><Relationship Id="rId10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 Type="http://schemas.openxmlformats.org/officeDocument/2006/relationships/hyperlink" Target="consultantplus://offline/ref=E0B914CAB09624235063988CAB944B92721EE7A9579898EE5A615D4D51F307F8A66AB26EB8197AE2D0DC4C13180636A8864503F6E8F7A3D3037004A7iDV5G" TargetMode="External"/><Relationship Id="rId3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4" Type="http://schemas.openxmlformats.org/officeDocument/2006/relationships/hyperlink" Target="consultantplus://offline/ref=E0B914CAB09624235063988CAB944B92721EE7A957979BEB556C5D4D51F307F8A66AB26EB8197AE2D0DC4C151D0636A8864503F6E8F7A3D3037004A7iDV5G" TargetMode="External"/><Relationship Id="rId52" Type="http://schemas.openxmlformats.org/officeDocument/2006/relationships/hyperlink" Target="consultantplus://offline/ref=E0B914CAB09624235063988CAB944B92721EE7A957979BEB556C5D4D51F307F8A66AB26EB8197AE2D0DC4C15190636A8864503F6E8F7A3D3037004A7iDV5G" TargetMode="External"/><Relationship Id="rId60"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65" Type="http://schemas.openxmlformats.org/officeDocument/2006/relationships/hyperlink" Target="consultantplus://offline/ref=E0B914CAB096242350638E8FA99049CE7916B9AC56969CE3053802160CA40EF2F13FFD6FF65C7FFDD1DC52151F0Ci6VAG" TargetMode="External"/><Relationship Id="rId7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8" Type="http://schemas.openxmlformats.org/officeDocument/2006/relationships/hyperlink" Target="consultantplus://offline/ref=E0B914CAB09624235063988CAB944B92721EE7A957979BEB556C5D4D51F307F8A66AB26EB8197AE2D0DC4C15170636A8864503F6E8F7A3D3037004A7iDV5G" TargetMode="External"/><Relationship Id="rId8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86" Type="http://schemas.openxmlformats.org/officeDocument/2006/relationships/hyperlink" Target="consultantplus://offline/ref=E0B914CAB096242350638E8FA99049CE7917BFA7569C90BE0F305B1A0EA301ADE62AB43BFB5D75E6D4D718465B586FF8CA0E0FF7FEEBA2D2i1V5G" TargetMode="External"/><Relationship Id="rId94" Type="http://schemas.openxmlformats.org/officeDocument/2006/relationships/hyperlink" Target="consultantplus://offline/ref=E0B914CAB096242350638E8FA99049CE7917BFA7569C90BE0F305B1A0EA301ADE62AB43BFB5D76E5D8D718465B586FF8CA0E0FF7FEEBA2D2i1V5G" TargetMode="External"/><Relationship Id="rId99"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4" Type="http://schemas.openxmlformats.org/officeDocument/2006/relationships/hyperlink" Target="consultantplus://offline/ref=E0B914CAB09624235063988CAB944B92721EE7A957989AEB54625D4D51F307F8A66AB26EB8197AE2D0DC4C17190636A8864503F6E8F7A3D3037004A7iDV5G" TargetMode="External"/><Relationship Id="rId9" Type="http://schemas.openxmlformats.org/officeDocument/2006/relationships/hyperlink" Target="consultantplus://offline/ref=E0B914CAB09624235063988CAB944B92721EE7A9579898EE5A615D4D51F307F8A66AB26EB8197AE2D0DC4C1F180636A8864503F6E8F7A3D3037004A7iDV5G" TargetMode="External"/><Relationship Id="rId13"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8" Type="http://schemas.openxmlformats.org/officeDocument/2006/relationships/hyperlink" Target="consultantplus://offline/ref=E0B914CAB09624235063988CAB944B92721EE7A957989AEB54625D4D51F307F8A66AB26EB8197AE2D0DC4C17190636A8864503F6E8F7A3D3037004A7iDV5G" TargetMode="External"/><Relationship Id="rId39" Type="http://schemas.openxmlformats.org/officeDocument/2006/relationships/hyperlink" Target="consultantplus://offline/ref=E0B914CAB09624235063988CAB944B92721EE7A957989AEB54625D4D51F307F8A66AB26EB8197AE2D0DC4C17190636A8864503F6E8F7A3D3037004A7iDV5G" TargetMode="External"/><Relationship Id="rId109" Type="http://schemas.openxmlformats.org/officeDocument/2006/relationships/hyperlink" Target="consultantplus://offline/ref=E0B914CAB096242350638E8FA99049CE7917B0A050969BE3053802160CA40EF2F12DFD37FA5D76E2D8DD47434E4937F4C31810F6E0F7A0D31Ci7VAG" TargetMode="External"/><Relationship Id="rId34" Type="http://schemas.openxmlformats.org/officeDocument/2006/relationships/hyperlink" Target="consultantplus://offline/ref=E0B914CAB09624235063988CAB944B92721EE7A957979BEB556C5D4D51F307F8A66AB26EB8197AE2D0DC4C161A0636A8864503F6E8F7A3D3037004A7iDV5G" TargetMode="External"/><Relationship Id="rId50" Type="http://schemas.openxmlformats.org/officeDocument/2006/relationships/hyperlink" Target="consultantplus://offline/ref=E0B914CAB09624235063988CAB944B92721EE7A957979BEB556C5D4D51F307F8A66AB26EB8197AE2D0DC4C151C0636A8864503F6E8F7A3D3037004A7iDV5G" TargetMode="External"/><Relationship Id="rId55"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6"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7"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104"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7" Type="http://schemas.openxmlformats.org/officeDocument/2006/relationships/hyperlink" Target="consultantplus://offline/ref=E0B914CAB09624235063988CAB944B92721EE7A9579892E057605D4D51F307F8A66AB26EB8197AEBD0D54D1C4B5C26ACCF1106E9E1E9BCD11D73i0VCG" TargetMode="External"/><Relationship Id="rId71" Type="http://schemas.openxmlformats.org/officeDocument/2006/relationships/hyperlink" Target="file:///\\192.168.113.254\&#1086;&#1073;&#1084;&#1077;&#1085;\&#1059;&#1096;&#1072;&#1082;&#1086;&#1074;&#1072;%20&#1054;.&#1042;\&#1041;&#1051;&#1040;&#1043;&#1054;&#1059;&#1057;&#1058;&#1056;&#1054;&#1049;&#1057;&#1058;&#1042;&#1054;%202019\&#1053;&#1072;%20&#1089;&#1072;&#1081;&#1090;\&#1055;&#1086;&#1089;&#1090;&#1072;&#1085;&#1086;&#1074;&#1083;&#1077;&#1085;&#1080;&#1077;%20%2011725%20&#1086;&#1090;%2029.12.17%20(&#1089;%20&#1080;&#1079;&#1084;%2028.09.18)%20&#1060;&#1086;&#1088;&#1084;&#1080;&#1088;&#1086;&#1074;&#1072;&#1085;&#1080;&#1077;%20&#1082;&#1086;&#1084;&#1092;&#1086;&#1088;&#1090;&#1085;&#1086;&#1081;%20&#1075;&#1086;&#1088;&#1086;&#1076;&#1089;&#1082;&#1086;&#1081;%20&#1089;&#1088;&#1077;&#1076;&#1099;.docx" TargetMode="External"/><Relationship Id="rId92" Type="http://schemas.openxmlformats.org/officeDocument/2006/relationships/hyperlink" Target="consultantplus://offline/ref=E0B914CAB096242350638E8FA99049CE7917BFA7569C90BE0F305B1A0EA301ADE62AB43BFB5D76E5D8D718465B586FF8CA0E0FF7FEEBA2D2i1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21928</Words>
  <Characters>124995</Characters>
  <Application>Microsoft Office Word</Application>
  <DocSecurity>0</DocSecurity>
  <Lines>1041</Lines>
  <Paragraphs>293</Paragraphs>
  <ScaleCrop>false</ScaleCrop>
  <Company/>
  <LinksUpToDate>false</LinksUpToDate>
  <CharactersWithSpaces>146630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dc:creator>
  <cp:keywords/>
  <dc:description/>
  <cp:lastModifiedBy>Ушакова</cp:lastModifiedBy>
  <cp:revision>2</cp:revision>
  <dcterms:created xsi:type="dcterms:W3CDTF">2018-10-18T09:07:00Z</dcterms:created>
  <dcterms:modified xsi:type="dcterms:W3CDTF">2018-10-18T09:07:00Z</dcterms:modified>
</cp:coreProperties>
</file>